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3A4" w:rsidRDefault="001113A4" w:rsidP="00B05B82">
      <w:pPr>
        <w:ind w:right="273"/>
        <w:rPr>
          <w:b/>
          <w:i/>
          <w:color w:val="FF0000"/>
          <w:sz w:val="32"/>
          <w:szCs w:val="32"/>
          <w:lang w:val="ru-RU"/>
        </w:rPr>
      </w:pPr>
      <w:bookmarkStart w:id="0" w:name="_GoBack"/>
      <w:bookmarkEnd w:id="0"/>
    </w:p>
    <w:p w:rsidR="001113A4" w:rsidRDefault="001113A4">
      <w:pPr>
        <w:ind w:right="273"/>
        <w:jc w:val="center"/>
        <w:rPr>
          <w:b/>
          <w:i/>
          <w:color w:val="FF0000"/>
          <w:sz w:val="32"/>
          <w:szCs w:val="32"/>
          <w:lang w:val="ru-RU"/>
        </w:rPr>
      </w:pPr>
    </w:p>
    <w:p w:rsidR="00B05B82" w:rsidRDefault="00B05B82">
      <w:pPr>
        <w:jc w:val="center"/>
        <w:rPr>
          <w:rFonts w:ascii="FreeSetDemiC" w:eastAsiaTheme="minorHAnsi" w:hAnsi="FreeSetDemiC" w:cs="FreeSetDemiC"/>
          <w:b/>
          <w:i/>
          <w:sz w:val="40"/>
          <w:szCs w:val="40"/>
          <w:lang w:val="ru-RU"/>
        </w:rPr>
      </w:pPr>
      <w:r>
        <w:rPr>
          <w:rFonts w:ascii="FreeSetDemiC" w:eastAsiaTheme="minorHAnsi" w:hAnsi="FreeSetDemiC" w:cs="FreeSetDemiC"/>
          <w:b/>
          <w:i/>
          <w:sz w:val="40"/>
          <w:szCs w:val="40"/>
          <w:lang w:val="ru-RU"/>
        </w:rPr>
        <w:t>ПРАВИЛА ПОДГОТОВКИ</w:t>
      </w:r>
    </w:p>
    <w:p w:rsidR="00B05B82" w:rsidRDefault="00B05B82">
      <w:pPr>
        <w:jc w:val="center"/>
        <w:rPr>
          <w:rFonts w:ascii="FreeSetDemiC" w:eastAsiaTheme="minorHAnsi" w:hAnsi="FreeSetDemiC" w:cs="FreeSetDemiC"/>
          <w:b/>
          <w:i/>
          <w:sz w:val="40"/>
          <w:szCs w:val="40"/>
          <w:lang w:val="ru-RU"/>
        </w:rPr>
      </w:pPr>
      <w:r>
        <w:rPr>
          <w:rFonts w:ascii="FreeSetDemiC" w:eastAsiaTheme="minorHAnsi" w:hAnsi="FreeSetDemiC" w:cs="FreeSetDemiC"/>
          <w:b/>
          <w:i/>
          <w:sz w:val="40"/>
          <w:szCs w:val="40"/>
          <w:lang w:val="ru-RU"/>
        </w:rPr>
        <w:t>К ЛАБОРАТОРНЫМ</w:t>
      </w:r>
    </w:p>
    <w:p w:rsidR="00B05B82" w:rsidRDefault="00B05B82">
      <w:pPr>
        <w:jc w:val="center"/>
        <w:rPr>
          <w:rFonts w:ascii="FreeSetDemiC" w:eastAsiaTheme="minorHAnsi" w:hAnsi="FreeSetDemiC" w:cs="FreeSetDemiC"/>
          <w:b/>
          <w:i/>
          <w:sz w:val="40"/>
          <w:szCs w:val="40"/>
          <w:lang w:val="ru-RU"/>
        </w:rPr>
      </w:pPr>
      <w:r>
        <w:rPr>
          <w:rFonts w:ascii="FreeSetDemiC" w:eastAsiaTheme="minorHAnsi" w:hAnsi="FreeSetDemiC" w:cs="FreeSetDemiC"/>
          <w:b/>
          <w:i/>
          <w:sz w:val="40"/>
          <w:szCs w:val="40"/>
          <w:lang w:val="ru-RU"/>
        </w:rPr>
        <w:t>И ДИАГНОСТИЧЕСКИМ</w:t>
      </w:r>
    </w:p>
    <w:p w:rsidR="00B05B82" w:rsidRDefault="00B05B82">
      <w:pPr>
        <w:jc w:val="center"/>
        <w:rPr>
          <w:b/>
          <w:i/>
          <w:sz w:val="48"/>
          <w:szCs w:val="48"/>
          <w:lang w:val="ru-RU"/>
        </w:rPr>
      </w:pPr>
      <w:r>
        <w:rPr>
          <w:rFonts w:ascii="FreeSetDemiC" w:eastAsiaTheme="minorHAnsi" w:hAnsi="FreeSetDemiC" w:cs="FreeSetDemiC"/>
          <w:b/>
          <w:i/>
          <w:sz w:val="40"/>
          <w:szCs w:val="40"/>
          <w:lang w:val="ru-RU"/>
        </w:rPr>
        <w:t>ИССЛЕДОВАНИЯМ</w:t>
      </w:r>
    </w:p>
    <w:p w:rsidR="001113A4" w:rsidRDefault="001113A4">
      <w:pPr>
        <w:ind w:right="273"/>
        <w:jc w:val="center"/>
        <w:rPr>
          <w:b/>
          <w:i/>
          <w:color w:val="FF0000"/>
          <w:sz w:val="32"/>
          <w:szCs w:val="32"/>
          <w:lang w:val="ru-RU"/>
        </w:rPr>
      </w:pPr>
    </w:p>
    <w:p w:rsidR="00B05B82" w:rsidRDefault="008A3160">
      <w:pPr>
        <w:ind w:right="273"/>
        <w:jc w:val="center"/>
        <w:rPr>
          <w:b/>
          <w:i/>
          <w:color w:val="FF0000"/>
          <w:sz w:val="32"/>
          <w:szCs w:val="32"/>
          <w:lang w:val="ru-RU"/>
        </w:rPr>
      </w:pPr>
      <w:r>
        <w:rPr>
          <w:rFonts w:ascii="Arial" w:hAnsi="Arial" w:cs="Arial"/>
          <w:noProof/>
          <w:lang w:val="ru-RU" w:eastAsia="ru-RU"/>
        </w:rPr>
        <w:drawing>
          <wp:inline distT="0" distB="0" distL="0" distR="0" wp14:anchorId="1DE1E23D" wp14:editId="7DB10CFB">
            <wp:extent cx="5940425" cy="3972659"/>
            <wp:effectExtent l="0" t="0" r="3175" b="8890"/>
            <wp:docPr id="4" name="Рисунок 4" descr="Лаборатория, Медицинские, Диагностика, Кровь, Тр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боратория, Медицинские, Диагностика, Кровь, Труб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72659"/>
                    </a:xfrm>
                    <a:prstGeom prst="rect">
                      <a:avLst/>
                    </a:prstGeom>
                    <a:noFill/>
                    <a:ln>
                      <a:noFill/>
                    </a:ln>
                  </pic:spPr>
                </pic:pic>
              </a:graphicData>
            </a:graphic>
          </wp:inline>
        </w:drawing>
      </w:r>
    </w:p>
    <w:p w:rsidR="001113A4" w:rsidRDefault="001113A4" w:rsidP="00B05B82">
      <w:pPr>
        <w:spacing w:line="240" w:lineRule="atLeast"/>
        <w:ind w:right="273"/>
        <w:rPr>
          <w:b/>
          <w:bCs/>
          <w:sz w:val="32"/>
          <w:szCs w:val="32"/>
          <w:lang w:val="ru-RU" w:eastAsia="ru-RU"/>
        </w:rPr>
      </w:pPr>
    </w:p>
    <w:p w:rsidR="001113A4" w:rsidRDefault="001113A4" w:rsidP="00B05B82">
      <w:pPr>
        <w:pStyle w:val="af3"/>
        <w:spacing w:before="60" w:beforeAutospacing="0" w:afterAutospacing="0"/>
        <w:rPr>
          <w:b/>
          <w:bCs/>
          <w:kern w:val="2"/>
          <w:sz w:val="32"/>
          <w:szCs w:val="32"/>
        </w:rPr>
      </w:pPr>
    </w:p>
    <w:p w:rsidR="00BD7CDC" w:rsidRDefault="00BD7CDC" w:rsidP="0082022E">
      <w:pPr>
        <w:pStyle w:val="af3"/>
        <w:spacing w:before="60" w:beforeAutospacing="0" w:afterAutospacing="0"/>
        <w:rPr>
          <w:b/>
          <w:bCs/>
          <w:noProof/>
          <w:kern w:val="2"/>
          <w:sz w:val="32"/>
          <w:szCs w:val="32"/>
        </w:rPr>
      </w:pPr>
    </w:p>
    <w:p w:rsidR="001113A4" w:rsidRPr="00BD7CDC" w:rsidRDefault="00D452E9" w:rsidP="00BD7CDC">
      <w:pPr>
        <w:pStyle w:val="af3"/>
        <w:spacing w:before="60" w:beforeAutospacing="0" w:afterAutospacing="0"/>
        <w:rPr>
          <w:b/>
          <w:bCs/>
          <w:kern w:val="2"/>
          <w:sz w:val="32"/>
          <w:szCs w:val="32"/>
        </w:rPr>
      </w:pPr>
      <w:r>
        <w:rPr>
          <w:b/>
          <w:bCs/>
          <w:noProof/>
          <w:kern w:val="2"/>
          <w:sz w:val="32"/>
          <w:szCs w:val="32"/>
        </w:rPr>
        <w:drawing>
          <wp:anchor distT="0" distB="6350" distL="114300" distR="114300" simplePos="0" relativeHeight="251651584" behindDoc="1" locked="0" layoutInCell="1" allowOverlap="1">
            <wp:simplePos x="0" y="0"/>
            <wp:positionH relativeFrom="column">
              <wp:posOffset>2644775</wp:posOffset>
            </wp:positionH>
            <wp:positionV relativeFrom="paragraph">
              <wp:posOffset>222250</wp:posOffset>
            </wp:positionV>
            <wp:extent cx="1311275" cy="869950"/>
            <wp:effectExtent l="0" t="0" r="0" b="0"/>
            <wp:wrapSquare wrapText="bothSides"/>
            <wp:docPr id="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pic:cNvPicPr>
                      <a:picLocks noChangeAspect="1" noChangeArrowheads="1"/>
                    </pic:cNvPicPr>
                  </pic:nvPicPr>
                  <pic:blipFill>
                    <a:blip r:embed="rId9"/>
                    <a:stretch>
                      <a:fillRect/>
                    </a:stretch>
                  </pic:blipFill>
                  <pic:spPr bwMode="auto">
                    <a:xfrm>
                      <a:off x="0" y="0"/>
                      <a:ext cx="1311275" cy="869950"/>
                    </a:xfrm>
                    <a:prstGeom prst="rect">
                      <a:avLst/>
                    </a:prstGeom>
                  </pic:spPr>
                </pic:pic>
              </a:graphicData>
            </a:graphic>
          </wp:anchor>
        </w:drawing>
      </w:r>
      <w:r>
        <w:br w:type="page"/>
      </w:r>
    </w:p>
    <w:p w:rsidR="00767345" w:rsidRDefault="009B7E8C" w:rsidP="00767345">
      <w:pPr>
        <w:jc w:val="center"/>
        <w:rPr>
          <w:rFonts w:asciiTheme="minorHAnsi" w:eastAsiaTheme="minorHAnsi" w:hAnsiTheme="minorHAnsi" w:cs="FreeSetC-Book"/>
          <w:b/>
          <w:color w:val="000000"/>
          <w:sz w:val="22"/>
          <w:szCs w:val="22"/>
          <w:lang w:val="ru-RU"/>
        </w:rPr>
      </w:pPr>
      <w:r>
        <w:rPr>
          <w:rFonts w:ascii="Liberation Serif" w:eastAsiaTheme="minorHAnsi" w:hAnsi="Liberation Serif" w:cs="FreeSetC-Book"/>
          <w:b/>
          <w:color w:val="000000"/>
          <w:sz w:val="28"/>
          <w:szCs w:val="28"/>
          <w:lang w:val="ru-RU"/>
        </w:rPr>
        <w:lastRenderedPageBreak/>
        <w:t>Лабораторные методы исследования</w:t>
      </w:r>
    </w:p>
    <w:p w:rsidR="00767345" w:rsidRDefault="00767345" w:rsidP="00767345">
      <w:pPr>
        <w:rPr>
          <w:rFonts w:asciiTheme="minorHAnsi" w:eastAsiaTheme="minorHAnsi" w:hAnsiTheme="minorHAnsi" w:cs="FreeSetC-Book"/>
          <w:b/>
          <w:color w:val="000000"/>
          <w:sz w:val="22"/>
          <w:szCs w:val="22"/>
          <w:lang w:val="ru-RU"/>
        </w:rPr>
      </w:pPr>
    </w:p>
    <w:p w:rsidR="005D46F4" w:rsidRDefault="005D46F4" w:rsidP="00767345">
      <w:pPr>
        <w:rPr>
          <w:rFonts w:asciiTheme="minorHAnsi" w:eastAsiaTheme="minorHAnsi" w:hAnsiTheme="minorHAnsi" w:cs="FreeSetC-Book"/>
          <w:b/>
          <w:color w:val="000000"/>
          <w:sz w:val="22"/>
          <w:szCs w:val="22"/>
          <w:lang w:val="ru-RU"/>
        </w:rPr>
      </w:pPr>
    </w:p>
    <w:p w:rsidR="005D46F4" w:rsidRPr="00767345" w:rsidRDefault="005D46F4" w:rsidP="00767345">
      <w:pPr>
        <w:rPr>
          <w:lang w:val="ru-RU"/>
        </w:rPr>
      </w:pPr>
    </w:p>
    <w:p w:rsidR="00767345" w:rsidRPr="00767345" w:rsidRDefault="00767345" w:rsidP="00767345">
      <w:pPr>
        <w:pStyle w:val="11"/>
        <w:shd w:val="clear" w:color="auto" w:fill="FFFFFF" w:themeFill="background1"/>
        <w:tabs>
          <w:tab w:val="right" w:leader="dot" w:pos="10337"/>
        </w:tabs>
        <w:rPr>
          <w:rFonts w:ascii="Liberation Serif" w:hAnsi="Liberation Serif"/>
          <w:lang w:val="ru-RU"/>
        </w:rPr>
      </w:pPr>
      <w:r w:rsidRPr="00767345">
        <w:fldChar w:fldCharType="begin"/>
      </w:r>
      <w:r w:rsidRPr="00767345">
        <w:rPr>
          <w:rFonts w:ascii="Liberation Serif" w:hAnsi="Liberation Serif"/>
        </w:rPr>
        <w:instrText>TOC</w:instrText>
      </w:r>
      <w:r w:rsidRPr="00767345">
        <w:rPr>
          <w:rFonts w:ascii="Liberation Serif" w:hAnsi="Liberation Serif"/>
          <w:lang w:val="ru-RU"/>
        </w:rPr>
        <w:instrText xml:space="preserve"> \</w:instrText>
      </w:r>
      <w:r w:rsidRPr="00767345">
        <w:rPr>
          <w:rFonts w:ascii="Liberation Serif" w:hAnsi="Liberation Serif"/>
        </w:rPr>
        <w:instrText>z</w:instrText>
      </w:r>
      <w:r w:rsidRPr="00767345">
        <w:rPr>
          <w:rFonts w:ascii="Liberation Serif" w:hAnsi="Liberation Serif"/>
          <w:lang w:val="ru-RU"/>
        </w:rPr>
        <w:instrText xml:space="preserve"> \</w:instrText>
      </w:r>
      <w:r w:rsidRPr="00767345">
        <w:rPr>
          <w:rFonts w:ascii="Liberation Serif" w:hAnsi="Liberation Serif"/>
        </w:rPr>
        <w:instrText>o</w:instrText>
      </w:r>
      <w:r w:rsidRPr="00767345">
        <w:rPr>
          <w:rFonts w:ascii="Liberation Serif" w:hAnsi="Liberation Serif"/>
          <w:lang w:val="ru-RU"/>
        </w:rPr>
        <w:instrText xml:space="preserve"> "1-3" \</w:instrText>
      </w:r>
      <w:r w:rsidRPr="00767345">
        <w:rPr>
          <w:rFonts w:ascii="Liberation Serif" w:hAnsi="Liberation Serif"/>
        </w:rPr>
        <w:instrText>u</w:instrText>
      </w:r>
      <w:r w:rsidRPr="00767345">
        <w:rPr>
          <w:rFonts w:ascii="Liberation Serif" w:hAnsi="Liberation Serif"/>
          <w:lang w:val="ru-RU"/>
        </w:rPr>
        <w:instrText xml:space="preserve"> \</w:instrText>
      </w:r>
      <w:r w:rsidRPr="00767345">
        <w:rPr>
          <w:rFonts w:ascii="Liberation Serif" w:hAnsi="Liberation Serif"/>
        </w:rPr>
        <w:instrText>h</w:instrText>
      </w:r>
      <w:r w:rsidRPr="00767345">
        <w:rPr>
          <w:rFonts w:ascii="Liberation Serif" w:hAnsi="Liberation Serif"/>
        </w:rPr>
        <w:fldChar w:fldCharType="separate"/>
      </w:r>
      <w:r w:rsidRPr="00767345">
        <w:rPr>
          <w:rFonts w:ascii="Liberation Serif" w:hAnsi="Liberation Serif"/>
          <w:lang w:val="ru-RU"/>
        </w:rPr>
        <w:t>Общие правила подготовки пациентов к сдаче анализов и сбору биоматериала………………………</w:t>
      </w:r>
      <w:r w:rsidR="006E5BFD">
        <w:rPr>
          <w:rFonts w:ascii="Liberation Serif" w:hAnsi="Liberation Serif"/>
          <w:lang w:val="ru-RU"/>
        </w:rPr>
        <w:t>5</w:t>
      </w:r>
    </w:p>
    <w:p w:rsidR="00767345" w:rsidRPr="006E5BFD" w:rsidRDefault="00767345" w:rsidP="00767345">
      <w:pPr>
        <w:pStyle w:val="11"/>
        <w:shd w:val="clear" w:color="auto" w:fill="FFFFFF" w:themeFill="background1"/>
        <w:tabs>
          <w:tab w:val="right" w:leader="dot" w:pos="10337"/>
        </w:tabs>
        <w:rPr>
          <w:lang w:val="ru-RU"/>
        </w:rPr>
      </w:pPr>
      <w:r w:rsidRPr="00767345">
        <w:rPr>
          <w:rFonts w:ascii="Liberation Serif" w:hAnsi="Liberation Serif"/>
          <w:lang w:val="ru-RU"/>
        </w:rPr>
        <w:t xml:space="preserve">1. </w:t>
      </w:r>
      <w:hyperlink w:anchor="_Toc519004308">
        <w:r w:rsidRPr="00767345">
          <w:rPr>
            <w:rStyle w:val="ab"/>
            <w:rFonts w:ascii="Liberation Serif" w:eastAsiaTheme="minorHAnsi" w:hAnsi="Liberation Serif" w:cs="FreeSetC-Book"/>
            <w:webHidden/>
            <w:lang w:val="ru-RU"/>
          </w:rPr>
          <w:t>Анализы крови.</w:t>
        </w:r>
        <w:r w:rsidRPr="00D73B09">
          <w:rPr>
            <w:rStyle w:val="ab"/>
            <w:rFonts w:ascii="Liberation Serif" w:hAnsi="Liberation Serif"/>
            <w:lang w:val="ru-RU"/>
          </w:rPr>
          <w:tab/>
        </w:r>
      </w:hyperlink>
      <w:r w:rsidR="006E5BFD">
        <w:rPr>
          <w:rStyle w:val="ab"/>
          <w:rFonts w:ascii="Liberation Serif" w:hAnsi="Liberation Serif"/>
          <w:lang w:val="ru-RU"/>
        </w:rPr>
        <w:t>6</w:t>
      </w:r>
    </w:p>
    <w:p w:rsidR="00767345" w:rsidRPr="00767345" w:rsidRDefault="00767345" w:rsidP="00767345">
      <w:pPr>
        <w:pStyle w:val="11"/>
        <w:shd w:val="clear" w:color="auto" w:fill="FFFFFF" w:themeFill="background1"/>
        <w:tabs>
          <w:tab w:val="right" w:leader="dot" w:pos="10337"/>
        </w:tabs>
        <w:rPr>
          <w:lang w:val="ru-RU"/>
        </w:rPr>
      </w:pPr>
      <w:r w:rsidRPr="00767345">
        <w:rPr>
          <w:rFonts w:ascii="Liberation Serif" w:hAnsi="Liberation Serif"/>
          <w:lang w:val="ru-RU"/>
        </w:rPr>
        <w:t xml:space="preserve">    </w:t>
      </w:r>
      <w:hyperlink w:anchor="_Toc519004309">
        <w:r w:rsidRPr="00767345">
          <w:rPr>
            <w:rStyle w:val="ab"/>
            <w:rFonts w:ascii="Liberation Serif" w:eastAsiaTheme="minorHAnsi" w:hAnsi="Liberation Serif" w:cs="FreeSetC-Book"/>
            <w:webHidden/>
            <w:lang w:val="ru-RU"/>
          </w:rPr>
          <w:t>Дополнительные преаналитические требования к ряду параметров крови:</w:t>
        </w:r>
        <w:r w:rsidR="006E5BFD">
          <w:rPr>
            <w:webHidden/>
            <w:lang w:val="ru-RU"/>
          </w:rPr>
          <w:t>.....................</w:t>
        </w:r>
        <w:r w:rsidR="005D46F4">
          <w:rPr>
            <w:webHidden/>
            <w:lang w:val="ru-RU"/>
          </w:rPr>
          <w:t>................</w:t>
        </w:r>
      </w:hyperlink>
      <w:r w:rsidR="005D46F4" w:rsidRPr="00767345">
        <w:rPr>
          <w:lang w:val="ru-RU"/>
        </w:rPr>
        <w:t xml:space="preserve"> </w:t>
      </w:r>
      <w:r w:rsidR="006E5BFD">
        <w:rPr>
          <w:lang w:val="ru-RU"/>
        </w:rPr>
        <w:t>..6</w:t>
      </w:r>
      <w:r w:rsidRPr="00767345">
        <w:rPr>
          <w:rFonts w:ascii="Liberation Serif" w:hAnsi="Liberation Serif"/>
          <w:lang w:val="ru-RU"/>
        </w:rPr>
        <w:t xml:space="preserve">    1.1 </w:t>
      </w:r>
      <w:hyperlink w:anchor="_Toc519004310">
        <w:r w:rsidRPr="00767345">
          <w:rPr>
            <w:rStyle w:val="ab"/>
            <w:rFonts w:ascii="Liberation Serif" w:eastAsiaTheme="minorHAnsi" w:hAnsi="Liberation Serif" w:cs="FreeSetC-Book"/>
            <w:webHidden/>
            <w:lang w:val="ru-RU"/>
          </w:rPr>
          <w:t>ЭПР-тест</w:t>
        </w:r>
        <w:r w:rsidR="005D46F4">
          <w:rPr>
            <w:rStyle w:val="ab"/>
            <w:rFonts w:ascii="Liberation Serif" w:eastAsiaTheme="minorHAnsi" w:hAnsi="Liberation Serif" w:cs="FreeSetC-Book"/>
            <w:webHidden/>
            <w:lang w:val="ru-RU"/>
          </w:rPr>
          <w:t>………………………………………………………………………………………………</w:t>
        </w:r>
      </w:hyperlink>
      <w:r w:rsidR="006E5BFD">
        <w:rPr>
          <w:rStyle w:val="ab"/>
          <w:rFonts w:ascii="Liberation Serif" w:eastAsiaTheme="minorHAnsi" w:hAnsi="Liberation Serif" w:cs="FreeSetC-Book"/>
          <w:lang w:val="ru-RU"/>
        </w:rPr>
        <w:t>....6</w:t>
      </w:r>
    </w:p>
    <w:p w:rsidR="00767345" w:rsidRPr="00B504E5"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1.2 </w:t>
      </w:r>
      <w:hyperlink w:anchor="_Toc519004311">
        <w:r w:rsidRPr="00767345">
          <w:rPr>
            <w:rStyle w:val="ab"/>
            <w:rFonts w:ascii="Liberation Serif" w:eastAsiaTheme="minorHAnsi" w:hAnsi="Liberation Serif" w:cs="FreeSetC-Book"/>
            <w:webHidden/>
            <w:lang w:val="ru-RU"/>
          </w:rPr>
          <w:t>Глюкозотолерантный тест</w:t>
        </w:r>
        <w:r w:rsidR="005D46F4">
          <w:rPr>
            <w:webHidden/>
            <w:lang w:val="ru-RU"/>
          </w:rPr>
          <w:t>………………………………………………...…………………………</w:t>
        </w:r>
      </w:hyperlink>
      <w:r w:rsidR="00B504E5">
        <w:rPr>
          <w:lang w:val="ru-RU"/>
        </w:rPr>
        <w:t>7</w:t>
      </w:r>
    </w:p>
    <w:p w:rsidR="00767345" w:rsidRPr="00D73B09"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1.3 </w:t>
      </w:r>
      <w:hyperlink w:anchor="_Toc519004312">
        <w:r w:rsidRPr="00767345">
          <w:rPr>
            <w:rStyle w:val="ab"/>
            <w:rFonts w:ascii="Liberation Serif" w:eastAsiaTheme="minorHAnsi" w:hAnsi="Liberation Serif" w:cs="FreeSetC-Book"/>
            <w:webHidden/>
            <w:lang w:val="ru-RU"/>
          </w:rPr>
          <w:t>Пренатальная диагностика (диагностика врожденных патологий плода)</w:t>
        </w:r>
        <w:r w:rsidR="005D46F4">
          <w:rPr>
            <w:rStyle w:val="ab"/>
            <w:rFonts w:ascii="Liberation Serif" w:eastAsiaTheme="minorHAnsi" w:hAnsi="Liberation Serif" w:cs="FreeSetC-Book"/>
            <w:webHidden/>
            <w:lang w:val="ru-RU"/>
          </w:rPr>
          <w:t>………………………</w:t>
        </w:r>
        <w:r w:rsidR="008563A2">
          <w:rPr>
            <w:rStyle w:val="ab"/>
            <w:rFonts w:ascii="Liberation Serif" w:eastAsiaTheme="minorHAnsi" w:hAnsi="Liberation Serif" w:cs="FreeSetC-Book"/>
            <w:webHidden/>
            <w:lang w:val="ru-RU"/>
          </w:rPr>
          <w:t>.</w:t>
        </w:r>
        <w:r w:rsidR="005D46F4">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D73B09">
          <w:rPr>
            <w:webHidden/>
            <w:lang w:val="ru-RU"/>
          </w:rPr>
          <w:instrText xml:space="preserve"> _</w:instrText>
        </w:r>
        <w:r w:rsidRPr="00767345">
          <w:rPr>
            <w:webHidden/>
          </w:rPr>
          <w:instrText>Toc</w:instrText>
        </w:r>
        <w:r w:rsidRPr="00D73B09">
          <w:rPr>
            <w:webHidden/>
            <w:lang w:val="ru-RU"/>
          </w:rPr>
          <w:instrText>519004312 \</w:instrText>
        </w:r>
        <w:r w:rsidRPr="00767345">
          <w:rPr>
            <w:webHidden/>
          </w:rPr>
          <w:instrText>h</w:instrText>
        </w:r>
        <w:r w:rsidRPr="00767345">
          <w:rPr>
            <w:webHidden/>
          </w:rPr>
        </w:r>
        <w:r w:rsidRPr="00767345">
          <w:rPr>
            <w:webHidden/>
          </w:rPr>
          <w:fldChar w:fldCharType="separate"/>
        </w:r>
        <w:r w:rsidR="005D46F4" w:rsidRPr="00D73B09">
          <w:rPr>
            <w:noProof/>
            <w:webHidden/>
            <w:lang w:val="ru-RU"/>
          </w:rPr>
          <w:t>8</w:t>
        </w:r>
        <w:r w:rsidRPr="00767345">
          <w:rPr>
            <w:webHidden/>
          </w:rPr>
          <w:fldChar w:fldCharType="end"/>
        </w:r>
      </w:hyperlink>
    </w:p>
    <w:p w:rsidR="00767345" w:rsidRPr="00D73B09"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1.4 </w:t>
      </w:r>
      <w:hyperlink w:anchor="_Toc519004313">
        <w:r w:rsidRPr="00767345">
          <w:rPr>
            <w:rStyle w:val="ab"/>
            <w:rFonts w:ascii="Liberation Serif" w:eastAsiaTheme="minorHAnsi" w:hAnsi="Liberation Serif" w:cs="FreeSetC-Book"/>
            <w:webHidden/>
            <w:lang w:val="ru-RU"/>
          </w:rPr>
          <w:t>Аллергология</w:t>
        </w:r>
        <w:r w:rsidR="005D46F4">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D73B09">
          <w:rPr>
            <w:webHidden/>
            <w:lang w:val="ru-RU"/>
          </w:rPr>
          <w:instrText xml:space="preserve"> _</w:instrText>
        </w:r>
        <w:r w:rsidRPr="00767345">
          <w:rPr>
            <w:webHidden/>
          </w:rPr>
          <w:instrText>Toc</w:instrText>
        </w:r>
        <w:r w:rsidRPr="00D73B09">
          <w:rPr>
            <w:webHidden/>
            <w:lang w:val="ru-RU"/>
          </w:rPr>
          <w:instrText>519004313 \</w:instrText>
        </w:r>
        <w:r w:rsidRPr="00767345">
          <w:rPr>
            <w:webHidden/>
          </w:rPr>
          <w:instrText>h</w:instrText>
        </w:r>
        <w:r w:rsidRPr="00767345">
          <w:rPr>
            <w:webHidden/>
          </w:rPr>
        </w:r>
        <w:r w:rsidRPr="00767345">
          <w:rPr>
            <w:webHidden/>
          </w:rPr>
          <w:fldChar w:fldCharType="separate"/>
        </w:r>
        <w:r w:rsidR="005D46F4" w:rsidRPr="00D73B09">
          <w:rPr>
            <w:noProof/>
            <w:webHidden/>
            <w:lang w:val="ru-RU"/>
          </w:rPr>
          <w:t>8</w:t>
        </w:r>
        <w:r w:rsidRPr="00767345">
          <w:rPr>
            <w:webHidden/>
          </w:rPr>
          <w:fldChar w:fldCharType="end"/>
        </w:r>
      </w:hyperlink>
    </w:p>
    <w:p w:rsidR="00767345" w:rsidRPr="00D73B09"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1.5 </w:t>
      </w:r>
      <w:hyperlink w:anchor="_Toc519004314">
        <w:r w:rsidRPr="00767345">
          <w:rPr>
            <w:rStyle w:val="ab"/>
            <w:rFonts w:ascii="Liberation Serif" w:eastAsiaTheme="minorHAnsi" w:hAnsi="Liberation Serif" w:cs="FreeSetC-Book"/>
            <w:webHidden/>
            <w:lang w:val="ru-RU"/>
          </w:rPr>
          <w:t>ВИЧ</w:t>
        </w:r>
        <w:r w:rsidR="005D46F4">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D73B09">
          <w:rPr>
            <w:webHidden/>
            <w:lang w:val="ru-RU"/>
          </w:rPr>
          <w:instrText xml:space="preserve"> _</w:instrText>
        </w:r>
        <w:r w:rsidRPr="00767345">
          <w:rPr>
            <w:webHidden/>
          </w:rPr>
          <w:instrText>Toc</w:instrText>
        </w:r>
        <w:r w:rsidRPr="00D73B09">
          <w:rPr>
            <w:webHidden/>
            <w:lang w:val="ru-RU"/>
          </w:rPr>
          <w:instrText>519004314 \</w:instrText>
        </w:r>
        <w:r w:rsidRPr="00767345">
          <w:rPr>
            <w:webHidden/>
          </w:rPr>
          <w:instrText>h</w:instrText>
        </w:r>
        <w:r w:rsidRPr="00767345">
          <w:rPr>
            <w:webHidden/>
          </w:rPr>
        </w:r>
        <w:r w:rsidRPr="00767345">
          <w:rPr>
            <w:webHidden/>
          </w:rPr>
          <w:fldChar w:fldCharType="separate"/>
        </w:r>
        <w:r w:rsidR="005D46F4" w:rsidRPr="00D73B09">
          <w:rPr>
            <w:noProof/>
            <w:webHidden/>
            <w:lang w:val="ru-RU"/>
          </w:rPr>
          <w:t>8</w:t>
        </w:r>
        <w:r w:rsidRPr="00767345">
          <w:rPr>
            <w:webHidden/>
          </w:rPr>
          <w:fldChar w:fldCharType="end"/>
        </w:r>
      </w:hyperlink>
    </w:p>
    <w:p w:rsidR="00767345" w:rsidRPr="006E5BFD"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1.6 </w:t>
      </w:r>
      <w:hyperlink w:anchor="_Toc519004315">
        <w:r w:rsidRPr="00767345">
          <w:rPr>
            <w:rStyle w:val="ab"/>
            <w:rFonts w:ascii="Liberation Serif" w:eastAsiaTheme="minorHAnsi" w:hAnsi="Liberation Serif" w:cs="FreeSetC-Book"/>
            <w:webHidden/>
            <w:lang w:val="ru-RU"/>
          </w:rPr>
          <w:t>Анализ крови на наличие тяжёлых металлов и  микроэлементов</w:t>
        </w:r>
        <w:r w:rsidRPr="00D73B09">
          <w:rPr>
            <w:rStyle w:val="ab"/>
            <w:rFonts w:ascii="Liberation Serif" w:hAnsi="Liberation Serif"/>
            <w:lang w:val="ru-RU"/>
          </w:rPr>
          <w:tab/>
        </w:r>
      </w:hyperlink>
      <w:r w:rsidR="006E5BFD">
        <w:rPr>
          <w:rStyle w:val="ab"/>
          <w:rFonts w:ascii="Liberation Serif" w:hAnsi="Liberation Serif"/>
          <w:lang w:val="ru-RU"/>
        </w:rPr>
        <w:t>8</w:t>
      </w:r>
    </w:p>
    <w:p w:rsidR="00767345" w:rsidRPr="00767345" w:rsidRDefault="00767345" w:rsidP="00767345">
      <w:pPr>
        <w:pStyle w:val="1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    1.7 </w:t>
      </w:r>
      <w:hyperlink w:anchor="_Toc519004316">
        <w:r w:rsidRPr="00767345">
          <w:rPr>
            <w:rStyle w:val="ab"/>
            <w:rFonts w:ascii="Liberation Serif" w:eastAsiaTheme="minorHAnsi" w:hAnsi="Liberation Serif" w:cs="FreeSetC-Book"/>
            <w:webHidden/>
            <w:lang w:val="ru-RU"/>
          </w:rPr>
          <w:t>Комплексы исследований</w:t>
        </w:r>
        <w:r w:rsidR="005D46F4">
          <w:rPr>
            <w:webHidden/>
            <w:lang w:val="ru-RU"/>
          </w:rPr>
          <w:t>……………………………………………………………………………</w:t>
        </w:r>
      </w:hyperlink>
      <w:r w:rsidR="006E5BFD">
        <w:rPr>
          <w:lang w:val="ru-RU"/>
        </w:rPr>
        <w:t>8</w:t>
      </w:r>
    </w:p>
    <w:p w:rsidR="00767345" w:rsidRPr="006E5BFD" w:rsidRDefault="006146A9" w:rsidP="00767345">
      <w:pPr>
        <w:pStyle w:val="11"/>
        <w:shd w:val="clear" w:color="auto" w:fill="FFFFFF" w:themeFill="background1"/>
        <w:tabs>
          <w:tab w:val="right" w:leader="dot" w:pos="10337"/>
        </w:tabs>
        <w:rPr>
          <w:lang w:val="ru-RU"/>
        </w:rPr>
      </w:pPr>
      <w:r>
        <w:rPr>
          <w:rFonts w:ascii="Liberation Serif" w:hAnsi="Liberation Serif"/>
          <w:lang w:val="ru-RU"/>
        </w:rPr>
        <w:t>2</w:t>
      </w:r>
      <w:r w:rsidR="00767345" w:rsidRPr="00767345">
        <w:rPr>
          <w:rFonts w:ascii="Liberation Serif" w:hAnsi="Liberation Serif"/>
          <w:lang w:val="ru-RU"/>
        </w:rPr>
        <w:t xml:space="preserve">. </w:t>
      </w:r>
      <w:hyperlink w:anchor="_Toc519004327">
        <w:r w:rsidR="00767345" w:rsidRPr="00767345">
          <w:rPr>
            <w:rStyle w:val="ab"/>
            <w:rFonts w:ascii="Liberation Serif" w:eastAsiaTheme="minorHAnsi" w:hAnsi="Liberation Serif" w:cs="FreeSetC-Book"/>
            <w:webHidden/>
            <w:lang w:val="ru-RU"/>
          </w:rPr>
          <w:t>Анализы мочи.</w:t>
        </w:r>
        <w:r w:rsidR="00767345" w:rsidRPr="00D73B09">
          <w:rPr>
            <w:rStyle w:val="ab"/>
            <w:rFonts w:ascii="Liberation Serif" w:hAnsi="Liberation Serif"/>
            <w:lang w:val="ru-RU"/>
          </w:rPr>
          <w:tab/>
        </w:r>
      </w:hyperlink>
      <w:r w:rsidR="006E5BFD">
        <w:rPr>
          <w:rStyle w:val="ab"/>
          <w:rFonts w:ascii="Liberation Serif" w:hAnsi="Liberation Serif"/>
          <w:lang w:val="ru-RU"/>
        </w:rPr>
        <w:t>9</w:t>
      </w:r>
    </w:p>
    <w:p w:rsidR="00767345" w:rsidRPr="006E5BFD"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 </w:t>
      </w:r>
      <w:hyperlink w:anchor="_Toc519004328">
        <w:r w:rsidRPr="00767345">
          <w:rPr>
            <w:rStyle w:val="ab"/>
            <w:rFonts w:ascii="Liberation Serif" w:eastAsiaTheme="minorHAnsi" w:hAnsi="Liberation Serif" w:cs="FreeSetC-Book"/>
            <w:webHidden/>
            <w:lang w:val="ru-RU"/>
          </w:rPr>
          <w:t>Общие правила подготовки к сбору мочи</w:t>
        </w:r>
        <w:r w:rsidRPr="00D73B09">
          <w:rPr>
            <w:rStyle w:val="ab"/>
            <w:rFonts w:ascii="Liberation Serif" w:hAnsi="Liberation Serif"/>
            <w:lang w:val="ru-RU"/>
          </w:rPr>
          <w:tab/>
        </w:r>
      </w:hyperlink>
      <w:r w:rsidR="006E5BFD">
        <w:rPr>
          <w:rStyle w:val="ab"/>
          <w:rFonts w:ascii="Liberation Serif" w:hAnsi="Liberation Serif"/>
          <w:lang w:val="ru-RU"/>
        </w:rPr>
        <w:t>9</w:t>
      </w:r>
    </w:p>
    <w:p w:rsidR="00767345" w:rsidRPr="006E5BFD" w:rsidRDefault="006146A9"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.1 </w:t>
      </w:r>
      <w:hyperlink w:anchor="_Toc519004330">
        <w:r w:rsidR="00767345" w:rsidRPr="00767345">
          <w:rPr>
            <w:rStyle w:val="ab"/>
            <w:rFonts w:ascii="Liberation Serif" w:eastAsiaTheme="minorHAnsi" w:hAnsi="Liberation Serif" w:cs="FreeSetC-Book"/>
            <w:webHidden/>
            <w:lang w:val="ru-RU"/>
          </w:rPr>
          <w:t>Общий анализ мочи</w:t>
        </w:r>
        <w:r w:rsidR="00767345" w:rsidRPr="00D73B09">
          <w:rPr>
            <w:rStyle w:val="ab"/>
            <w:rFonts w:ascii="Liberation Serif" w:hAnsi="Liberation Serif"/>
            <w:lang w:val="ru-RU"/>
          </w:rPr>
          <w:tab/>
        </w:r>
      </w:hyperlink>
      <w:r w:rsidR="006E5BFD">
        <w:rPr>
          <w:rStyle w:val="ab"/>
          <w:rFonts w:ascii="Liberation Serif" w:hAnsi="Liberation Serif"/>
          <w:lang w:val="ru-RU"/>
        </w:rPr>
        <w:t>9</w:t>
      </w:r>
    </w:p>
    <w:p w:rsidR="00767345" w:rsidRPr="00767345" w:rsidRDefault="006146A9"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.2 </w:t>
      </w:r>
      <w:hyperlink w:anchor="_Toc519004331">
        <w:r w:rsidR="00767345" w:rsidRPr="00767345">
          <w:rPr>
            <w:rStyle w:val="ab"/>
            <w:rFonts w:ascii="Liberation Serif" w:eastAsiaTheme="minorHAnsi" w:hAnsi="Liberation Serif" w:cs="FreeSetC-Book"/>
            <w:webHidden/>
            <w:lang w:val="ru-RU"/>
          </w:rPr>
          <w:t>Проба по Зимницкому.</w:t>
        </w:r>
      </w:hyperlink>
      <w:r w:rsidR="000E6ED5">
        <w:rPr>
          <w:lang w:val="ru-RU"/>
        </w:rPr>
        <w:t>.....................................................................................................................</w:t>
      </w:r>
      <w:r w:rsidR="008563A2">
        <w:rPr>
          <w:lang w:val="ru-RU"/>
        </w:rPr>
        <w:t>.</w:t>
      </w:r>
      <w:r w:rsidR="006E5BFD">
        <w:rPr>
          <w:lang w:val="ru-RU"/>
        </w:rPr>
        <w:t>.10</w:t>
      </w:r>
    </w:p>
    <w:p w:rsidR="00767345" w:rsidRPr="00767345" w:rsidRDefault="006146A9"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.3 </w:t>
      </w:r>
      <w:hyperlink w:anchor="_Toc519004332">
        <w:r w:rsidR="00767345" w:rsidRPr="00767345">
          <w:rPr>
            <w:rStyle w:val="ab"/>
            <w:rFonts w:ascii="Liberation Serif" w:eastAsiaTheme="minorHAnsi" w:hAnsi="Liberation Serif" w:cs="FreeSetC-Book"/>
            <w:webHidden/>
            <w:lang w:val="ru-RU"/>
          </w:rPr>
          <w:t>Биохимическое исследование мочи, проба Реберга.</w:t>
        </w:r>
      </w:hyperlink>
      <w:r w:rsidR="000E6ED5">
        <w:rPr>
          <w:lang w:val="ru-RU"/>
        </w:rPr>
        <w:t>............................................</w:t>
      </w:r>
      <w:r w:rsidR="006E5BFD">
        <w:rPr>
          <w:lang w:val="ru-RU"/>
        </w:rPr>
        <w:t>..........................10</w:t>
      </w:r>
    </w:p>
    <w:p w:rsidR="00767345" w:rsidRPr="006146A9" w:rsidRDefault="006146A9"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.4 </w:t>
      </w:r>
      <w:hyperlink w:anchor="_Toc519004333">
        <w:r w:rsidR="00767345" w:rsidRPr="00767345">
          <w:rPr>
            <w:rStyle w:val="ab"/>
            <w:rFonts w:ascii="Liberation Serif" w:eastAsiaTheme="minorHAnsi" w:hAnsi="Liberation Serif" w:cs="FreeSetC-Book"/>
            <w:webHidden/>
            <w:lang w:val="ru-RU"/>
          </w:rPr>
          <w:t>Техника сбора суточной мочи.</w:t>
        </w:r>
        <w:r w:rsidR="00767345" w:rsidRPr="00D73B09">
          <w:rPr>
            <w:rStyle w:val="ab"/>
            <w:rFonts w:ascii="Liberation Serif" w:hAnsi="Liberation Serif"/>
            <w:lang w:val="ru-RU"/>
          </w:rPr>
          <w:tab/>
        </w:r>
      </w:hyperlink>
      <w:r>
        <w:rPr>
          <w:rStyle w:val="ab"/>
          <w:rFonts w:ascii="Liberation Serif" w:hAnsi="Liberation Serif"/>
          <w:lang w:val="ru-RU"/>
        </w:rPr>
        <w:t>10</w:t>
      </w:r>
    </w:p>
    <w:p w:rsidR="00767345" w:rsidRPr="006146A9" w:rsidRDefault="006146A9"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.5 </w:t>
      </w:r>
      <w:hyperlink w:anchor="_Toc519004334">
        <w:r w:rsidR="00767345" w:rsidRPr="00767345">
          <w:rPr>
            <w:rStyle w:val="ab"/>
            <w:rFonts w:ascii="Liberation Serif" w:eastAsiaTheme="minorHAnsi" w:hAnsi="Liberation Serif" w:cs="FreeSetC-Book"/>
            <w:webHidden/>
            <w:lang w:val="ru-RU"/>
          </w:rPr>
          <w:t>Гормоны в моче</w:t>
        </w:r>
        <w:r w:rsidR="00767345" w:rsidRPr="00D73B09">
          <w:rPr>
            <w:rStyle w:val="ab"/>
            <w:rFonts w:ascii="Liberation Serif" w:hAnsi="Liberation Serif"/>
            <w:lang w:val="ru-RU"/>
          </w:rPr>
          <w:tab/>
        </w:r>
      </w:hyperlink>
      <w:r>
        <w:rPr>
          <w:rStyle w:val="ab"/>
          <w:rFonts w:ascii="Liberation Serif" w:hAnsi="Liberation Serif"/>
          <w:lang w:val="ru-RU"/>
        </w:rPr>
        <w:t>1</w:t>
      </w:r>
      <w:r w:rsidR="006E5BFD">
        <w:rPr>
          <w:rStyle w:val="ab"/>
          <w:rFonts w:ascii="Liberation Serif" w:hAnsi="Liberation Serif"/>
          <w:lang w:val="ru-RU"/>
        </w:rPr>
        <w:t>1</w:t>
      </w:r>
    </w:p>
    <w:p w:rsidR="00767345" w:rsidRPr="00767345" w:rsidRDefault="006146A9" w:rsidP="00767345">
      <w:pPr>
        <w:pStyle w:val="2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.6 </w:t>
      </w:r>
      <w:hyperlink w:anchor="_Toc519004335">
        <w:r w:rsidR="00767345" w:rsidRPr="00767345">
          <w:rPr>
            <w:rStyle w:val="ab"/>
            <w:rFonts w:ascii="Liberation Serif" w:eastAsiaTheme="minorHAnsi" w:hAnsi="Liberation Serif" w:cs="FreeSetC-Book"/>
            <w:webHidden/>
            <w:lang w:val="ru-RU"/>
          </w:rPr>
          <w:t>Бактериологическое исследование мочи.</w:t>
        </w:r>
      </w:hyperlink>
      <w:r w:rsidR="000E6ED5">
        <w:rPr>
          <w:lang w:val="ru-RU"/>
        </w:rPr>
        <w:t>........................................................................................1</w:t>
      </w:r>
      <w:r w:rsidR="006E5BFD">
        <w:rPr>
          <w:lang w:val="ru-RU"/>
        </w:rPr>
        <w:t>1</w:t>
      </w:r>
    </w:p>
    <w:p w:rsidR="00767345" w:rsidRPr="006146A9" w:rsidRDefault="006146A9" w:rsidP="00767345">
      <w:pPr>
        <w:pStyle w:val="2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.7 </w:t>
      </w:r>
      <w:hyperlink w:anchor="_Toc519004336">
        <w:r w:rsidR="00767345" w:rsidRPr="00767345">
          <w:rPr>
            <w:rStyle w:val="ab"/>
            <w:rFonts w:ascii="Liberation Serif" w:eastAsiaTheme="minorHAnsi" w:hAnsi="Liberation Serif" w:cs="FreeSetC-Book"/>
            <w:webHidden/>
            <w:lang w:val="ru-RU"/>
          </w:rPr>
          <w:t>UBC в моче (Специфический антиген рака мочевого пузыря)</w:t>
        </w:r>
      </w:hyperlink>
      <w:r w:rsidR="000E6ED5">
        <w:rPr>
          <w:lang w:val="ru-RU"/>
        </w:rPr>
        <w:t>………………………………</w:t>
      </w:r>
      <w:r w:rsidR="008563A2">
        <w:rPr>
          <w:lang w:val="ru-RU"/>
        </w:rPr>
        <w:t>.</w:t>
      </w:r>
      <w:r w:rsidR="000E6ED5">
        <w:rPr>
          <w:lang w:val="ru-RU"/>
        </w:rPr>
        <w:t xml:space="preserve">… </w:t>
      </w:r>
      <w:r>
        <w:rPr>
          <w:lang w:val="ru-RU"/>
        </w:rPr>
        <w:t>1</w:t>
      </w:r>
      <w:r w:rsidR="00EE70DE">
        <w:rPr>
          <w:lang w:val="ru-RU"/>
        </w:rPr>
        <w:t>2</w:t>
      </w:r>
    </w:p>
    <w:p w:rsidR="00767345" w:rsidRPr="00BD42ED" w:rsidRDefault="006146A9" w:rsidP="00767345">
      <w:pPr>
        <w:pStyle w:val="2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.8 </w:t>
      </w:r>
      <w:hyperlink w:anchor="_Toc519004337">
        <w:r w:rsidR="00767345" w:rsidRPr="00767345">
          <w:rPr>
            <w:rStyle w:val="ab"/>
            <w:rFonts w:ascii="Liberation Serif" w:eastAsiaTheme="minorHAnsi" w:hAnsi="Liberation Serif" w:cs="FreeSetC-Book"/>
            <w:webHidden/>
            <w:lang w:val="ru-RU"/>
          </w:rPr>
          <w:t>ПЦР исследования мочи</w:t>
        </w:r>
      </w:hyperlink>
      <w:r w:rsidR="000E6ED5">
        <w:rPr>
          <w:lang w:val="ru-RU"/>
        </w:rPr>
        <w:t>……………………………………………………………………………</w:t>
      </w:r>
      <w:r w:rsidR="00BD42ED">
        <w:rPr>
          <w:lang w:val="ru-RU"/>
        </w:rPr>
        <w:t>1</w:t>
      </w:r>
      <w:r w:rsidR="00EE70DE">
        <w:rPr>
          <w:lang w:val="ru-RU"/>
        </w:rPr>
        <w:t>2</w:t>
      </w:r>
    </w:p>
    <w:p w:rsidR="00767345" w:rsidRPr="00BD42ED" w:rsidRDefault="006146A9" w:rsidP="00767345">
      <w:pPr>
        <w:pStyle w:val="21"/>
        <w:tabs>
          <w:tab w:val="right" w:leader="dot" w:pos="10337"/>
        </w:tabs>
        <w:rPr>
          <w:lang w:val="ru-RU"/>
        </w:rPr>
      </w:pPr>
      <w:r>
        <w:rPr>
          <w:rFonts w:ascii="Liberation Serif" w:eastAsiaTheme="minorHAnsi" w:hAnsi="Liberation Serif" w:cs="FreeSetC-Book"/>
          <w:lang w:val="ru-RU"/>
        </w:rPr>
        <w:t>2</w:t>
      </w:r>
      <w:r w:rsidR="00767345" w:rsidRPr="00767345">
        <w:rPr>
          <w:rFonts w:ascii="Liberation Serif" w:eastAsiaTheme="minorHAnsi" w:hAnsi="Liberation Serif" w:cs="FreeSetC-Book"/>
          <w:lang w:val="ru-RU"/>
        </w:rPr>
        <w:t xml:space="preserve">.9 </w:t>
      </w:r>
      <w:hyperlink w:anchor="_Toc519004338">
        <w:r w:rsidR="00767345" w:rsidRPr="00767345">
          <w:rPr>
            <w:rStyle w:val="ab"/>
            <w:rFonts w:ascii="Liberation Serif" w:eastAsiaTheme="minorHAnsi" w:hAnsi="Liberation Serif" w:cs="FreeSetC-Book"/>
            <w:webHidden/>
            <w:lang w:val="ru-RU"/>
          </w:rPr>
          <w:t>Химико-токсилогические исследования мочи.</w:t>
        </w:r>
      </w:hyperlink>
      <w:r w:rsidR="000E6ED5">
        <w:rPr>
          <w:lang w:val="ru-RU"/>
        </w:rPr>
        <w:t xml:space="preserve">.............................................................................. </w:t>
      </w:r>
      <w:r w:rsidR="00BD42ED">
        <w:rPr>
          <w:lang w:val="ru-RU"/>
        </w:rPr>
        <w:t>1</w:t>
      </w:r>
      <w:r w:rsidR="00EE70DE">
        <w:rPr>
          <w:lang w:val="ru-RU"/>
        </w:rPr>
        <w:t>2</w:t>
      </w:r>
    </w:p>
    <w:p w:rsidR="00767345" w:rsidRPr="00767345" w:rsidRDefault="00767345" w:rsidP="00767345">
      <w:pPr>
        <w:pStyle w:val="21"/>
        <w:shd w:val="clear" w:color="auto" w:fill="FFFFFF" w:themeFill="background1"/>
        <w:tabs>
          <w:tab w:val="right" w:leader="dot" w:pos="10337"/>
        </w:tabs>
        <w:rPr>
          <w:lang w:val="ru-RU"/>
        </w:rPr>
      </w:pPr>
    </w:p>
    <w:p w:rsidR="00767345" w:rsidRPr="00BD42ED" w:rsidRDefault="00BD42ED" w:rsidP="00767345">
      <w:pPr>
        <w:pStyle w:val="11"/>
        <w:shd w:val="clear" w:color="auto" w:fill="FFFFFF" w:themeFill="background1"/>
        <w:tabs>
          <w:tab w:val="right" w:leader="dot" w:pos="10337"/>
        </w:tabs>
        <w:rPr>
          <w:rFonts w:asciiTheme="minorHAnsi" w:eastAsiaTheme="minorEastAsia" w:hAnsiTheme="minorHAnsi" w:cstheme="minorBidi"/>
          <w:sz w:val="22"/>
          <w:szCs w:val="22"/>
          <w:lang w:val="ru-RU" w:eastAsia="ru-RU"/>
        </w:rPr>
      </w:pPr>
      <w:r>
        <w:rPr>
          <w:rFonts w:ascii="Liberation Serif" w:hAnsi="Liberation Serif"/>
          <w:lang w:val="ru-RU"/>
        </w:rPr>
        <w:t>3.</w:t>
      </w:r>
      <w:r w:rsidR="00767345" w:rsidRPr="00767345">
        <w:rPr>
          <w:rFonts w:ascii="Liberation Serif" w:hAnsi="Liberation Serif"/>
          <w:lang w:val="ru-RU"/>
        </w:rPr>
        <w:t xml:space="preserve"> </w:t>
      </w:r>
      <w:hyperlink w:anchor="_Toc519004317">
        <w:r w:rsidR="00767345" w:rsidRPr="00767345">
          <w:rPr>
            <w:rStyle w:val="ab"/>
            <w:rFonts w:ascii="Liberation Serif" w:eastAsiaTheme="minorHAnsi" w:hAnsi="Liberation Serif" w:cs="FreeSetC-Book"/>
            <w:webHidden/>
            <w:lang w:val="ru-RU"/>
          </w:rPr>
          <w:t>Анализы кала.</w:t>
        </w:r>
      </w:hyperlink>
      <w:r w:rsidR="00237F59">
        <w:rPr>
          <w:lang w:val="ru-RU"/>
        </w:rPr>
        <w:t>.......................................................................................................................................</w:t>
      </w:r>
      <w:r w:rsidR="008563A2">
        <w:rPr>
          <w:lang w:val="ru-RU"/>
        </w:rPr>
        <w:t>.</w:t>
      </w:r>
      <w:r w:rsidR="00237F59">
        <w:rPr>
          <w:lang w:val="ru-RU"/>
        </w:rPr>
        <w:t>...</w:t>
      </w:r>
      <w:r>
        <w:rPr>
          <w:lang w:val="ru-RU"/>
        </w:rPr>
        <w:t>1</w:t>
      </w:r>
      <w:r w:rsidR="00EE70DE">
        <w:rPr>
          <w:lang w:val="ru-RU"/>
        </w:rPr>
        <w:t>2</w:t>
      </w:r>
    </w:p>
    <w:p w:rsidR="00767345" w:rsidRPr="00BD42ED"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 </w:t>
      </w:r>
      <w:hyperlink w:anchor="_Toc519004318">
        <w:r w:rsidRPr="00767345">
          <w:rPr>
            <w:rStyle w:val="ab"/>
            <w:rFonts w:ascii="Liberation Serif" w:eastAsiaTheme="minorHAnsi" w:hAnsi="Liberation Serif" w:cs="FreeSetC-Book"/>
            <w:webHidden/>
            <w:lang w:val="ru-RU"/>
          </w:rPr>
          <w:t>Общие правила подготовки к исследованиям кала.</w:t>
        </w:r>
      </w:hyperlink>
      <w:r w:rsidR="00237F59">
        <w:rPr>
          <w:lang w:val="ru-RU"/>
        </w:rPr>
        <w:t>.....................................................................</w:t>
      </w:r>
      <w:r w:rsidR="008563A2">
        <w:rPr>
          <w:lang w:val="ru-RU"/>
        </w:rPr>
        <w:t>.</w:t>
      </w:r>
      <w:r w:rsidR="00237F59">
        <w:rPr>
          <w:lang w:val="ru-RU"/>
        </w:rPr>
        <w:t xml:space="preserve">..... </w:t>
      </w:r>
      <w:r w:rsidR="00BD42ED">
        <w:rPr>
          <w:lang w:val="ru-RU"/>
        </w:rPr>
        <w:t>1</w:t>
      </w:r>
      <w:r w:rsidR="00EE70DE">
        <w:rPr>
          <w:lang w:val="ru-RU"/>
        </w:rPr>
        <w:t>2</w:t>
      </w:r>
    </w:p>
    <w:p w:rsidR="00767345" w:rsidRPr="00BD42ED"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 xml:space="preserve">.1 </w:t>
      </w:r>
      <w:hyperlink w:anchor="_Toc519004319">
        <w:r w:rsidR="00767345" w:rsidRPr="00767345">
          <w:rPr>
            <w:rStyle w:val="ab"/>
            <w:rFonts w:ascii="Liberation Serif" w:eastAsiaTheme="minorHAnsi" w:hAnsi="Liberation Serif" w:cs="FreeSetC-Book"/>
            <w:webHidden/>
            <w:lang w:val="ru-RU"/>
          </w:rPr>
          <w:t>Общий анализ (копрология), гельминты, простейшие</w:t>
        </w:r>
      </w:hyperlink>
      <w:r w:rsidR="00237F59">
        <w:rPr>
          <w:lang w:val="ru-RU"/>
        </w:rPr>
        <w:t>…………………………………………</w:t>
      </w:r>
      <w:r w:rsidR="008563A2">
        <w:rPr>
          <w:lang w:val="ru-RU"/>
        </w:rPr>
        <w:t>.</w:t>
      </w:r>
      <w:r w:rsidR="00237F59">
        <w:rPr>
          <w:lang w:val="ru-RU"/>
        </w:rPr>
        <w:t>..</w:t>
      </w:r>
      <w:r>
        <w:rPr>
          <w:lang w:val="ru-RU"/>
        </w:rPr>
        <w:t>1</w:t>
      </w:r>
      <w:r w:rsidR="00EE70DE">
        <w:rPr>
          <w:lang w:val="ru-RU"/>
        </w:rPr>
        <w:t>3</w:t>
      </w:r>
    </w:p>
    <w:p w:rsidR="00767345" w:rsidRPr="00BD42ED"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 xml:space="preserve">.2 </w:t>
      </w:r>
      <w:hyperlink w:anchor="_Toc519004320">
        <w:r w:rsidR="00767345" w:rsidRPr="00767345">
          <w:rPr>
            <w:rStyle w:val="ab"/>
            <w:rFonts w:ascii="Liberation Serif" w:eastAsiaTheme="minorHAnsi" w:hAnsi="Liberation Serif" w:cs="FreeSetC-Book"/>
            <w:webHidden/>
            <w:lang w:val="ru-RU"/>
          </w:rPr>
          <w:t>Кал на углеводы</w:t>
        </w:r>
      </w:hyperlink>
      <w:r w:rsidR="00237F59">
        <w:rPr>
          <w:lang w:val="ru-RU"/>
        </w:rPr>
        <w:t>…………………………………….………………………………………</w:t>
      </w:r>
      <w:r w:rsidR="00EE70DE">
        <w:rPr>
          <w:lang w:val="ru-RU"/>
        </w:rPr>
        <w:t>…</w:t>
      </w:r>
      <w:r w:rsidR="00237F59">
        <w:rPr>
          <w:lang w:val="ru-RU"/>
        </w:rPr>
        <w:t>…</w:t>
      </w:r>
      <w:r w:rsidR="008563A2">
        <w:rPr>
          <w:lang w:val="ru-RU"/>
        </w:rPr>
        <w:t>.</w:t>
      </w:r>
      <w:r w:rsidR="00237F59">
        <w:rPr>
          <w:lang w:val="ru-RU"/>
        </w:rPr>
        <w:t>…</w:t>
      </w:r>
      <w:r>
        <w:rPr>
          <w:lang w:val="ru-RU"/>
        </w:rPr>
        <w:t>1</w:t>
      </w:r>
      <w:r w:rsidR="00EE70DE">
        <w:rPr>
          <w:lang w:val="ru-RU"/>
        </w:rPr>
        <w:t>3</w:t>
      </w:r>
    </w:p>
    <w:p w:rsidR="00767345" w:rsidRPr="00BD42ED"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 xml:space="preserve">.3 </w:t>
      </w:r>
      <w:hyperlink w:anchor="_Toc519004321">
        <w:r w:rsidR="00767345" w:rsidRPr="00767345">
          <w:rPr>
            <w:rStyle w:val="ab"/>
            <w:rFonts w:ascii="Liberation Serif" w:eastAsiaTheme="minorHAnsi" w:hAnsi="Liberation Serif" w:cs="FreeSetC-Book"/>
            <w:webHidden/>
            <w:lang w:val="ru-RU"/>
          </w:rPr>
          <w:t>Кал на дисбактериоз и кишечные инфекции:</w:t>
        </w:r>
      </w:hyperlink>
      <w:r w:rsidR="00237F59">
        <w:rPr>
          <w:lang w:val="ru-RU"/>
        </w:rPr>
        <w:t>……………………………………………………</w:t>
      </w:r>
      <w:r w:rsidR="008563A2">
        <w:rPr>
          <w:lang w:val="ru-RU"/>
        </w:rPr>
        <w:t>.</w:t>
      </w:r>
      <w:r w:rsidR="00237F59">
        <w:rPr>
          <w:lang w:val="ru-RU"/>
        </w:rPr>
        <w:t xml:space="preserve"> </w:t>
      </w:r>
      <w:r>
        <w:rPr>
          <w:lang w:val="ru-RU"/>
        </w:rPr>
        <w:t>1</w:t>
      </w:r>
      <w:r w:rsidR="00EE70DE">
        <w:rPr>
          <w:lang w:val="ru-RU"/>
        </w:rPr>
        <w:t>3</w:t>
      </w:r>
    </w:p>
    <w:p w:rsidR="00767345" w:rsidRPr="00BD42ED"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 xml:space="preserve">. 4 </w:t>
      </w:r>
      <w:hyperlink w:anchor="_Toc519004322">
        <w:r w:rsidR="00767345" w:rsidRPr="00767345">
          <w:rPr>
            <w:rStyle w:val="ab"/>
            <w:rFonts w:ascii="Liberation Serif" w:eastAsiaTheme="minorHAnsi" w:hAnsi="Liberation Serif" w:cs="FreeSetC-Book"/>
            <w:webHidden/>
            <w:lang w:val="ru-RU"/>
          </w:rPr>
          <w:t>Кал на скрытую кровь</w:t>
        </w:r>
      </w:hyperlink>
      <w:r w:rsidR="00237F59">
        <w:rPr>
          <w:lang w:val="ru-RU"/>
        </w:rPr>
        <w:t>……………………………………………………………………………</w:t>
      </w:r>
      <w:r w:rsidR="008563A2">
        <w:rPr>
          <w:lang w:val="ru-RU"/>
        </w:rPr>
        <w:t>.</w:t>
      </w:r>
      <w:r w:rsidR="00237F59">
        <w:rPr>
          <w:lang w:val="ru-RU"/>
        </w:rPr>
        <w:t>..</w:t>
      </w:r>
      <w:r>
        <w:rPr>
          <w:lang w:val="ru-RU"/>
        </w:rPr>
        <w:t>1</w:t>
      </w:r>
      <w:r w:rsidR="00EE70DE">
        <w:rPr>
          <w:lang w:val="ru-RU"/>
        </w:rPr>
        <w:t>4</w:t>
      </w:r>
    </w:p>
    <w:p w:rsidR="00767345" w:rsidRPr="00BD42ED"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 xml:space="preserve">.5 </w:t>
      </w:r>
      <w:hyperlink w:anchor="_Toc519004323">
        <w:r w:rsidR="00767345" w:rsidRPr="00767345">
          <w:rPr>
            <w:rStyle w:val="ab"/>
            <w:rFonts w:ascii="Liberation Serif" w:eastAsiaTheme="minorHAnsi" w:hAnsi="Liberation Serif" w:cs="FreeSetC-Book"/>
            <w:webHidden/>
            <w:lang w:val="ru-RU"/>
          </w:rPr>
          <w:t>Исследование на энтеробиоз</w:t>
        </w:r>
      </w:hyperlink>
      <w:r w:rsidR="00237F59">
        <w:rPr>
          <w:lang w:val="ru-RU"/>
        </w:rPr>
        <w:t>……………………………………………………………………….</w:t>
      </w:r>
      <w:r>
        <w:rPr>
          <w:lang w:val="ru-RU"/>
        </w:rPr>
        <w:t>1</w:t>
      </w:r>
      <w:r w:rsidR="00EE70DE">
        <w:rPr>
          <w:lang w:val="ru-RU"/>
        </w:rPr>
        <w:t>4</w:t>
      </w:r>
    </w:p>
    <w:p w:rsidR="00767345" w:rsidRPr="009B7E8C"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 xml:space="preserve">.6 </w:t>
      </w:r>
      <w:hyperlink w:anchor="_Toc519004324">
        <w:r w:rsidR="00767345" w:rsidRPr="00767345">
          <w:rPr>
            <w:rStyle w:val="ab"/>
            <w:rFonts w:ascii="Liberation Serif" w:eastAsiaTheme="minorHAnsi" w:hAnsi="Liberation Serif" w:cs="FreeSetC-Book"/>
            <w:webHidden/>
            <w:lang w:val="ru-RU"/>
          </w:rPr>
          <w:t>Антигены простейших (лямблии, амёбы, криптоспоридии) в кале…………………………..…</w:t>
        </w:r>
      </w:hyperlink>
      <w:r>
        <w:rPr>
          <w:rStyle w:val="ab"/>
          <w:rFonts w:ascii="Liberation Serif" w:eastAsiaTheme="minorHAnsi" w:hAnsi="Liberation Serif" w:cs="FreeSetC-Book"/>
          <w:lang w:val="ru-RU"/>
        </w:rPr>
        <w:t>1</w:t>
      </w:r>
      <w:r w:rsidR="00EE70DE">
        <w:rPr>
          <w:rStyle w:val="ab"/>
          <w:rFonts w:ascii="Liberation Serif" w:eastAsiaTheme="minorHAnsi" w:hAnsi="Liberation Serif" w:cs="FreeSetC-Book"/>
          <w:lang w:val="ru-RU"/>
        </w:rPr>
        <w:t>4</w:t>
      </w:r>
    </w:p>
    <w:p w:rsidR="00767345" w:rsidRPr="00BD42ED" w:rsidRDefault="00767345" w:rsidP="00767345">
      <w:pPr>
        <w:pStyle w:val="21"/>
        <w:shd w:val="clear" w:color="auto" w:fill="FFFFFF" w:themeFill="background1"/>
        <w:tabs>
          <w:tab w:val="right" w:leader="dot" w:pos="10337"/>
        </w:tabs>
        <w:rPr>
          <w:lang w:val="ru-RU"/>
        </w:rPr>
      </w:pPr>
      <w:r w:rsidRPr="00767345">
        <w:rPr>
          <w:rFonts w:ascii="Liberation Serif" w:eastAsiaTheme="minorHAnsi" w:hAnsi="Liberation Serif" w:cs="FreeSetC-Book"/>
          <w:lang w:val="ru-RU"/>
        </w:rPr>
        <w:t xml:space="preserve">    </w:t>
      </w:r>
      <w:hyperlink w:anchor="_Toc519004325">
        <w:r w:rsidRPr="00767345">
          <w:rPr>
            <w:rStyle w:val="ab"/>
            <w:rFonts w:ascii="Liberation Serif" w:eastAsiaTheme="minorHAnsi" w:hAnsi="Liberation Serif" w:cs="FreeSetC-Book"/>
            <w:webHidden/>
            <w:lang w:val="ru-RU"/>
          </w:rPr>
          <w:t>Токсины А и В Clostridium difficile (клостридий) в кале</w:t>
        </w:r>
        <w:r w:rsidRPr="009B7E8C">
          <w:rPr>
            <w:rStyle w:val="ab"/>
            <w:rFonts w:ascii="Liberation Serif" w:hAnsi="Liberation Serif"/>
            <w:lang w:val="ru-RU"/>
          </w:rPr>
          <w:tab/>
        </w:r>
      </w:hyperlink>
      <w:r w:rsidR="00BD42ED">
        <w:rPr>
          <w:rStyle w:val="ab"/>
          <w:rFonts w:ascii="Liberation Serif" w:hAnsi="Liberation Serif"/>
          <w:lang w:val="ru-RU"/>
        </w:rPr>
        <w:t>1</w:t>
      </w:r>
      <w:r w:rsidR="00EE70DE">
        <w:rPr>
          <w:rStyle w:val="ab"/>
          <w:rFonts w:ascii="Liberation Serif" w:hAnsi="Liberation Serif"/>
          <w:lang w:val="ru-RU"/>
        </w:rPr>
        <w:t>4</w:t>
      </w:r>
    </w:p>
    <w:p w:rsidR="00767345" w:rsidRPr="00BD42ED" w:rsidRDefault="00BD42ED" w:rsidP="00767345">
      <w:pPr>
        <w:pStyle w:val="21"/>
        <w:shd w:val="clear" w:color="auto" w:fill="FFFFFF" w:themeFill="background1"/>
        <w:tabs>
          <w:tab w:val="right" w:leader="dot" w:pos="10337"/>
        </w:tabs>
        <w:rPr>
          <w:lang w:val="ru-RU"/>
        </w:rPr>
      </w:pPr>
      <w:r>
        <w:rPr>
          <w:rFonts w:ascii="Liberation Serif" w:eastAsiaTheme="minorHAnsi" w:hAnsi="Liberation Serif" w:cs="FreeSetC-Book"/>
          <w:lang w:val="ru-RU"/>
        </w:rPr>
        <w:t>3</w:t>
      </w:r>
      <w:r w:rsidR="00767345" w:rsidRPr="00767345">
        <w:rPr>
          <w:rFonts w:ascii="Liberation Serif" w:eastAsiaTheme="minorHAnsi" w:hAnsi="Liberation Serif" w:cs="FreeSetC-Book"/>
          <w:lang w:val="ru-RU"/>
        </w:rPr>
        <w:t>.7</w:t>
      </w:r>
      <w:hyperlink w:anchor="_Toc519004326">
        <w:r w:rsidR="00767345" w:rsidRPr="00767345">
          <w:rPr>
            <w:rStyle w:val="ab"/>
            <w:rFonts w:ascii="Liberation Serif" w:eastAsiaTheme="minorHAnsi" w:hAnsi="Liberation Serif" w:cs="FreeSetC-Book"/>
            <w:webHidden/>
            <w:lang w:val="ru-RU"/>
          </w:rPr>
          <w:t>Антигены ротавирусов и аденовирусов в кале</w:t>
        </w:r>
      </w:hyperlink>
      <w:r w:rsidR="00237F59">
        <w:rPr>
          <w:lang w:val="ru-RU"/>
        </w:rPr>
        <w:t>…………………………………………………….</w:t>
      </w:r>
      <w:r>
        <w:rPr>
          <w:lang w:val="ru-RU"/>
        </w:rPr>
        <w:t>1</w:t>
      </w:r>
      <w:r w:rsidR="00EE70DE">
        <w:rPr>
          <w:lang w:val="ru-RU"/>
        </w:rPr>
        <w:t>5</w:t>
      </w:r>
    </w:p>
    <w:p w:rsidR="00767345" w:rsidRPr="009B7E8C" w:rsidRDefault="00767345" w:rsidP="00767345">
      <w:pPr>
        <w:pStyle w:val="11"/>
        <w:tabs>
          <w:tab w:val="right" w:leader="dot" w:pos="10337"/>
        </w:tabs>
        <w:rPr>
          <w:lang w:val="ru-RU"/>
        </w:rPr>
      </w:pPr>
      <w:r w:rsidRPr="00767345">
        <w:rPr>
          <w:rFonts w:ascii="Liberation Serif" w:hAnsi="Liberation Serif"/>
          <w:lang w:val="ru-RU"/>
        </w:rPr>
        <w:lastRenderedPageBreak/>
        <w:t xml:space="preserve">4. </w:t>
      </w:r>
      <w:hyperlink w:anchor="_Toc519004339">
        <w:r w:rsidRPr="00767345">
          <w:rPr>
            <w:rStyle w:val="ab"/>
            <w:rFonts w:ascii="Liberation Serif" w:eastAsiaTheme="minorHAnsi" w:hAnsi="Liberation Serif" w:cs="FreeSetC-Book"/>
            <w:webHidden/>
            <w:lang w:val="ru-RU"/>
          </w:rPr>
          <w:t>Исследования спермы.</w:t>
        </w:r>
        <w:r w:rsidRPr="009B7E8C">
          <w:rPr>
            <w:rStyle w:val="ab"/>
            <w:rFonts w:ascii="Liberation Serif" w:hAnsi="Liberation Serif"/>
            <w:lang w:val="ru-RU"/>
          </w:rPr>
          <w:tab/>
          <w:t>1</w:t>
        </w:r>
      </w:hyperlink>
      <w:r w:rsidR="00EE70DE">
        <w:rPr>
          <w:rStyle w:val="ab"/>
          <w:rFonts w:ascii="Liberation Serif" w:hAnsi="Liberation Serif"/>
          <w:lang w:val="ru-RU"/>
        </w:rPr>
        <w:t>5</w:t>
      </w:r>
    </w:p>
    <w:p w:rsidR="00767345" w:rsidRPr="009B7E8C" w:rsidRDefault="00767345" w:rsidP="00767345">
      <w:pPr>
        <w:pStyle w:val="21"/>
        <w:tabs>
          <w:tab w:val="right" w:leader="dot" w:pos="10337"/>
        </w:tabs>
        <w:rPr>
          <w:lang w:val="ru-RU"/>
        </w:rPr>
      </w:pPr>
      <w:r w:rsidRPr="00767345">
        <w:rPr>
          <w:rFonts w:ascii="Liberation Serif" w:eastAsiaTheme="minorHAnsi" w:hAnsi="Liberation Serif" w:cs="FreeSetC-Book"/>
          <w:lang w:val="ru-RU"/>
        </w:rPr>
        <w:t xml:space="preserve">4.1 </w:t>
      </w:r>
      <w:hyperlink w:anchor="_Toc519004340">
        <w:r w:rsidRPr="00767345">
          <w:rPr>
            <w:rStyle w:val="ab"/>
            <w:rFonts w:ascii="Liberation Serif" w:eastAsiaTheme="minorHAnsi" w:hAnsi="Liberation Serif" w:cs="FreeSetC-Book"/>
            <w:webHidden/>
            <w:lang w:val="ru-RU"/>
          </w:rPr>
          <w:t>Спермограмма</w:t>
        </w:r>
        <w:r w:rsidRPr="009B7E8C">
          <w:rPr>
            <w:rStyle w:val="ab"/>
            <w:rFonts w:ascii="Liberation Serif" w:hAnsi="Liberation Serif"/>
            <w:lang w:val="ru-RU"/>
          </w:rPr>
          <w:tab/>
          <w:t>1</w:t>
        </w:r>
      </w:hyperlink>
      <w:r w:rsidR="00EE70DE">
        <w:rPr>
          <w:rStyle w:val="ab"/>
          <w:rFonts w:ascii="Liberation Serif" w:hAnsi="Liberation Serif"/>
          <w:lang w:val="ru-RU"/>
        </w:rPr>
        <w:t>5</w:t>
      </w:r>
    </w:p>
    <w:p w:rsidR="00767345" w:rsidRPr="00767345" w:rsidRDefault="00767345" w:rsidP="00767345">
      <w:pPr>
        <w:pStyle w:val="21"/>
        <w:tabs>
          <w:tab w:val="right" w:leader="dot" w:pos="10337"/>
        </w:tabs>
        <w:rPr>
          <w:rFonts w:asciiTheme="minorHAnsi" w:eastAsiaTheme="minorEastAsia" w:hAnsiTheme="minorHAnsi" w:cstheme="minorBidi"/>
          <w:sz w:val="22"/>
          <w:szCs w:val="22"/>
          <w:lang w:val="ru-RU" w:eastAsia="ru-RU"/>
        </w:rPr>
      </w:pPr>
      <w:r w:rsidRPr="00767345">
        <w:rPr>
          <w:rFonts w:ascii="Liberation Serif" w:eastAsiaTheme="minorHAnsi" w:hAnsi="Liberation Serif" w:cs="FreeSetC-Book"/>
          <w:lang w:val="ru-RU"/>
        </w:rPr>
        <w:t xml:space="preserve">4.2 </w:t>
      </w:r>
      <w:hyperlink w:anchor="_Toc519004341">
        <w:r w:rsidRPr="00767345">
          <w:rPr>
            <w:rStyle w:val="ab"/>
            <w:rFonts w:ascii="Liberation Serif" w:eastAsiaTheme="minorHAnsi" w:hAnsi="Liberation Serif" w:cs="FreeSetC-Book"/>
            <w:webHidden/>
            <w:lang w:val="ru-RU"/>
          </w:rPr>
          <w:t>Бактериологическое исследование спермы</w:t>
        </w:r>
        <w:r w:rsidR="006C5D6B">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9B7E8C">
          <w:rPr>
            <w:webHidden/>
            <w:lang w:val="ru-RU"/>
          </w:rPr>
          <w:instrText xml:space="preserve"> _</w:instrText>
        </w:r>
        <w:r w:rsidRPr="00767345">
          <w:rPr>
            <w:webHidden/>
          </w:rPr>
          <w:instrText>Toc</w:instrText>
        </w:r>
        <w:r w:rsidRPr="009B7E8C">
          <w:rPr>
            <w:webHidden/>
            <w:lang w:val="ru-RU"/>
          </w:rPr>
          <w:instrText>519004341 \</w:instrText>
        </w:r>
        <w:r w:rsidRPr="00767345">
          <w:rPr>
            <w:webHidden/>
          </w:rPr>
          <w:instrText>h</w:instrText>
        </w:r>
        <w:r w:rsidRPr="00767345">
          <w:rPr>
            <w:webHidden/>
          </w:rPr>
        </w:r>
        <w:r w:rsidRPr="00767345">
          <w:rPr>
            <w:webHidden/>
          </w:rPr>
          <w:fldChar w:fldCharType="separate"/>
        </w:r>
        <w:r w:rsidR="005D46F4" w:rsidRPr="000E6ED5">
          <w:rPr>
            <w:noProof/>
            <w:webHidden/>
            <w:lang w:val="ru-RU"/>
          </w:rPr>
          <w:t>15</w:t>
        </w:r>
        <w:r w:rsidRPr="00767345">
          <w:rPr>
            <w:webHidden/>
          </w:rPr>
          <w:fldChar w:fldCharType="end"/>
        </w:r>
      </w:hyperlink>
    </w:p>
    <w:p w:rsidR="00767345" w:rsidRPr="00767345" w:rsidRDefault="00767345" w:rsidP="00767345">
      <w:pPr>
        <w:pStyle w:val="11"/>
        <w:tabs>
          <w:tab w:val="right" w:leader="dot" w:pos="10337"/>
        </w:tabs>
        <w:rPr>
          <w:rFonts w:asciiTheme="minorHAnsi" w:eastAsiaTheme="minorEastAsia" w:hAnsiTheme="minorHAnsi" w:cstheme="minorBidi"/>
          <w:sz w:val="22"/>
          <w:szCs w:val="22"/>
          <w:lang w:val="ru-RU" w:eastAsia="ru-RU"/>
        </w:rPr>
      </w:pPr>
      <w:r w:rsidRPr="00767345">
        <w:rPr>
          <w:rFonts w:ascii="Liberation Serif" w:hAnsi="Liberation Serif"/>
          <w:lang w:val="ru-RU"/>
        </w:rPr>
        <w:t xml:space="preserve">5. </w:t>
      </w:r>
      <w:hyperlink w:anchor="_Toc519004342">
        <w:r w:rsidRPr="00767345">
          <w:rPr>
            <w:rStyle w:val="ab"/>
            <w:rFonts w:ascii="Liberation Serif" w:eastAsiaTheme="minorHAnsi" w:hAnsi="Liberation Serif" w:cs="FreeSetC-Book"/>
            <w:webHidden/>
            <w:lang w:val="ru-RU"/>
          </w:rPr>
          <w:t>Бактериологическое исследование грудного молока</w:t>
        </w:r>
        <w:r w:rsidR="006C5D6B">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9B7E8C">
          <w:rPr>
            <w:webHidden/>
            <w:lang w:val="ru-RU"/>
          </w:rPr>
          <w:instrText xml:space="preserve"> _</w:instrText>
        </w:r>
        <w:r w:rsidRPr="00767345">
          <w:rPr>
            <w:webHidden/>
          </w:rPr>
          <w:instrText>Toc</w:instrText>
        </w:r>
        <w:r w:rsidRPr="009B7E8C">
          <w:rPr>
            <w:webHidden/>
            <w:lang w:val="ru-RU"/>
          </w:rPr>
          <w:instrText>519004342 \</w:instrText>
        </w:r>
        <w:r w:rsidRPr="00767345">
          <w:rPr>
            <w:webHidden/>
          </w:rPr>
          <w:instrText>h</w:instrText>
        </w:r>
        <w:r w:rsidRPr="00767345">
          <w:rPr>
            <w:webHidden/>
          </w:rPr>
        </w:r>
        <w:r w:rsidRPr="00767345">
          <w:rPr>
            <w:webHidden/>
          </w:rPr>
          <w:fldChar w:fldCharType="separate"/>
        </w:r>
        <w:r w:rsidR="005D46F4" w:rsidRPr="000E6ED5">
          <w:rPr>
            <w:noProof/>
            <w:webHidden/>
            <w:lang w:val="ru-RU"/>
          </w:rPr>
          <w:t>15</w:t>
        </w:r>
        <w:r w:rsidRPr="00767345">
          <w:rPr>
            <w:webHidden/>
          </w:rPr>
          <w:fldChar w:fldCharType="end"/>
        </w:r>
      </w:hyperlink>
    </w:p>
    <w:p w:rsidR="00767345" w:rsidRPr="00767345" w:rsidRDefault="00767345" w:rsidP="00767345">
      <w:pPr>
        <w:pStyle w:val="11"/>
        <w:tabs>
          <w:tab w:val="right" w:leader="dot" w:pos="10337"/>
        </w:tabs>
        <w:rPr>
          <w:lang w:val="ru-RU"/>
        </w:rPr>
      </w:pPr>
      <w:r w:rsidRPr="00767345">
        <w:rPr>
          <w:rFonts w:ascii="Liberation Serif" w:hAnsi="Liberation Serif"/>
          <w:lang w:val="ru-RU"/>
        </w:rPr>
        <w:t xml:space="preserve">6. </w:t>
      </w:r>
      <w:hyperlink w:anchor="_Toc519004343">
        <w:r w:rsidRPr="00767345">
          <w:rPr>
            <w:rStyle w:val="ab"/>
            <w:rFonts w:ascii="Liberation Serif" w:eastAsiaTheme="minorHAnsi" w:hAnsi="Liberation Serif" w:cs="FreeSetC-Book"/>
            <w:webHidden/>
            <w:lang w:val="ru-RU"/>
          </w:rPr>
          <w:t>Мазок из носа, уха на микрофлору.</w:t>
        </w:r>
        <w:r w:rsidRPr="00767345">
          <w:rPr>
            <w:rStyle w:val="ab"/>
            <w:rFonts w:ascii="Liberation Serif" w:hAnsi="Liberation Serif"/>
            <w:lang w:val="ru-RU"/>
          </w:rPr>
          <w:tab/>
          <w:t>1</w:t>
        </w:r>
      </w:hyperlink>
      <w:r w:rsidR="00EE70DE">
        <w:rPr>
          <w:rStyle w:val="ab"/>
          <w:rFonts w:ascii="Liberation Serif" w:hAnsi="Liberation Serif"/>
          <w:lang w:val="ru-RU"/>
        </w:rPr>
        <w:t>6</w:t>
      </w:r>
    </w:p>
    <w:p w:rsidR="00767345" w:rsidRPr="00767345" w:rsidRDefault="00767345" w:rsidP="00767345">
      <w:pPr>
        <w:pStyle w:val="11"/>
        <w:rPr>
          <w:lang w:val="ru-RU"/>
        </w:rPr>
      </w:pPr>
      <w:r w:rsidRPr="00767345">
        <w:rPr>
          <w:lang w:val="ru-RU"/>
        </w:rPr>
        <w:t xml:space="preserve">7. </w:t>
      </w:r>
      <w:r w:rsidRPr="00767345">
        <w:rPr>
          <w:rFonts w:ascii="Liberation Serif" w:hAnsi="Liberation Serif"/>
          <w:lang w:val="ru-RU"/>
        </w:rPr>
        <w:t>Мазки урогенитальные для исследования на микрофлору</w:t>
      </w:r>
      <w:r w:rsidRPr="00767345">
        <w:rPr>
          <w:lang w:val="ru-RU"/>
        </w:rPr>
        <w:t>…………………………………………..1</w:t>
      </w:r>
      <w:r w:rsidR="00EE70DE">
        <w:rPr>
          <w:lang w:val="ru-RU"/>
        </w:rPr>
        <w:t>6</w:t>
      </w:r>
    </w:p>
    <w:p w:rsidR="00767345" w:rsidRPr="00767345" w:rsidRDefault="00767345" w:rsidP="00767345">
      <w:pPr>
        <w:pStyle w:val="11"/>
        <w:tabs>
          <w:tab w:val="right" w:leader="dot" w:pos="10337"/>
        </w:tabs>
        <w:rPr>
          <w:lang w:val="ru-RU"/>
        </w:rPr>
      </w:pPr>
      <w:r w:rsidRPr="00767345">
        <w:rPr>
          <w:rFonts w:ascii="Liberation Serif" w:hAnsi="Liberation Serif"/>
          <w:lang w:val="ru-RU"/>
        </w:rPr>
        <w:t xml:space="preserve">8. </w:t>
      </w:r>
      <w:hyperlink w:anchor="_Toc519004344">
        <w:r w:rsidRPr="00767345">
          <w:rPr>
            <w:rStyle w:val="ab"/>
            <w:rFonts w:ascii="Liberation Serif" w:eastAsiaTheme="minorHAnsi" w:hAnsi="Liberation Serif" w:cs="FreeSetC-Book"/>
            <w:webHidden/>
            <w:lang w:val="ru-RU"/>
          </w:rPr>
          <w:t>Мазки урогенитальные для исследования на ПЦР</w:t>
        </w:r>
        <w:r w:rsidRPr="00767345">
          <w:rPr>
            <w:rStyle w:val="ab"/>
            <w:rFonts w:ascii="Liberation Serif" w:hAnsi="Liberation Serif"/>
            <w:lang w:val="ru-RU"/>
          </w:rPr>
          <w:tab/>
          <w:t>1</w:t>
        </w:r>
      </w:hyperlink>
      <w:r w:rsidR="00EE70DE">
        <w:rPr>
          <w:rStyle w:val="ab"/>
          <w:rFonts w:ascii="Liberation Serif" w:hAnsi="Liberation Serif"/>
          <w:lang w:val="ru-RU"/>
        </w:rPr>
        <w:t>6</w:t>
      </w:r>
    </w:p>
    <w:p w:rsidR="00767345" w:rsidRPr="00767345" w:rsidRDefault="00767345" w:rsidP="00767345">
      <w:pPr>
        <w:pStyle w:val="11"/>
        <w:tabs>
          <w:tab w:val="right" w:leader="dot" w:pos="10337"/>
        </w:tabs>
        <w:rPr>
          <w:lang w:val="ru-RU"/>
        </w:rPr>
      </w:pPr>
      <w:r w:rsidRPr="00767345">
        <w:rPr>
          <w:rFonts w:ascii="Liberation Serif" w:hAnsi="Liberation Serif"/>
          <w:lang w:val="ru-RU"/>
        </w:rPr>
        <w:t xml:space="preserve">9. </w:t>
      </w:r>
      <w:hyperlink w:anchor="_Toc519004345">
        <w:r w:rsidRPr="00767345">
          <w:rPr>
            <w:rStyle w:val="ab"/>
            <w:rFonts w:ascii="Liberation Serif" w:eastAsiaTheme="minorHAnsi" w:hAnsi="Liberation Serif" w:cs="FreeSetC-Book"/>
            <w:webHidden/>
            <w:lang w:val="ru-RU"/>
          </w:rPr>
          <w:t>Мазки урогенитальные для цитологического исследования</w:t>
        </w:r>
        <w:r w:rsidR="006C5D6B">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767345">
          <w:rPr>
            <w:webHidden/>
            <w:lang w:val="ru-RU"/>
          </w:rPr>
          <w:instrText xml:space="preserve"> _</w:instrText>
        </w:r>
        <w:r w:rsidRPr="00767345">
          <w:rPr>
            <w:webHidden/>
          </w:rPr>
          <w:instrText>Toc</w:instrText>
        </w:r>
        <w:r w:rsidRPr="00767345">
          <w:rPr>
            <w:webHidden/>
            <w:lang w:val="ru-RU"/>
          </w:rPr>
          <w:instrText>519004345 \</w:instrText>
        </w:r>
        <w:r w:rsidRPr="00767345">
          <w:rPr>
            <w:webHidden/>
          </w:rPr>
          <w:instrText>h</w:instrText>
        </w:r>
        <w:r w:rsidRPr="00767345">
          <w:rPr>
            <w:webHidden/>
          </w:rPr>
        </w:r>
        <w:r w:rsidRPr="00767345">
          <w:rPr>
            <w:webHidden/>
          </w:rPr>
          <w:fldChar w:fldCharType="separate"/>
        </w:r>
        <w:r w:rsidR="005D46F4" w:rsidRPr="000E6ED5">
          <w:rPr>
            <w:noProof/>
            <w:webHidden/>
            <w:lang w:val="ru-RU"/>
          </w:rPr>
          <w:t>16</w:t>
        </w:r>
        <w:r w:rsidRPr="00767345">
          <w:rPr>
            <w:webHidden/>
          </w:rPr>
          <w:fldChar w:fldCharType="end"/>
        </w:r>
      </w:hyperlink>
    </w:p>
    <w:p w:rsidR="00767345" w:rsidRPr="00767345" w:rsidRDefault="00767345" w:rsidP="00767345">
      <w:pPr>
        <w:pStyle w:val="11"/>
        <w:tabs>
          <w:tab w:val="right" w:leader="dot" w:pos="10337"/>
        </w:tabs>
        <w:rPr>
          <w:lang w:val="ru-RU"/>
        </w:rPr>
      </w:pPr>
      <w:r w:rsidRPr="00767345">
        <w:rPr>
          <w:rFonts w:ascii="Liberation Serif" w:hAnsi="Liberation Serif"/>
          <w:lang w:val="ru-RU"/>
        </w:rPr>
        <w:t xml:space="preserve">10. </w:t>
      </w:r>
      <w:hyperlink w:anchor="_Toc519004346">
        <w:r w:rsidRPr="00767345">
          <w:rPr>
            <w:rStyle w:val="ab"/>
            <w:rFonts w:ascii="Liberation Serif" w:eastAsiaTheme="minorHAnsi" w:hAnsi="Liberation Serif" w:cs="FreeSetC-Book"/>
            <w:webHidden/>
            <w:lang w:val="ru-RU"/>
          </w:rPr>
          <w:t>Мазок с конъюнктивы для исследования на  микрофлору</w:t>
        </w:r>
        <w:r w:rsidR="006C5D6B">
          <w:rPr>
            <w:rStyle w:val="ab"/>
            <w:rFonts w:ascii="Liberation Serif" w:eastAsiaTheme="minorHAnsi" w:hAnsi="Liberation Serif" w:cs="FreeSetC-Book"/>
            <w:webHidden/>
            <w:lang w:val="ru-RU"/>
          </w:rPr>
          <w:t>…………………………………............</w:t>
        </w:r>
        <w:r w:rsidRPr="00767345">
          <w:rPr>
            <w:webHidden/>
          </w:rPr>
          <w:fldChar w:fldCharType="begin"/>
        </w:r>
        <w:r w:rsidRPr="00767345">
          <w:rPr>
            <w:webHidden/>
          </w:rPr>
          <w:instrText>PAGEREF</w:instrText>
        </w:r>
        <w:r w:rsidRPr="00767345">
          <w:rPr>
            <w:webHidden/>
            <w:lang w:val="ru-RU"/>
          </w:rPr>
          <w:instrText xml:space="preserve"> _</w:instrText>
        </w:r>
        <w:r w:rsidRPr="00767345">
          <w:rPr>
            <w:webHidden/>
          </w:rPr>
          <w:instrText>Toc</w:instrText>
        </w:r>
        <w:r w:rsidRPr="00767345">
          <w:rPr>
            <w:webHidden/>
            <w:lang w:val="ru-RU"/>
          </w:rPr>
          <w:instrText>519004346 \</w:instrText>
        </w:r>
        <w:r w:rsidRPr="00767345">
          <w:rPr>
            <w:webHidden/>
          </w:rPr>
          <w:instrText>h</w:instrText>
        </w:r>
        <w:r w:rsidRPr="00767345">
          <w:rPr>
            <w:webHidden/>
          </w:rPr>
        </w:r>
        <w:r w:rsidRPr="00767345">
          <w:rPr>
            <w:webHidden/>
          </w:rPr>
          <w:fldChar w:fldCharType="separate"/>
        </w:r>
        <w:r w:rsidR="005D46F4" w:rsidRPr="000E6ED5">
          <w:rPr>
            <w:noProof/>
            <w:webHidden/>
            <w:lang w:val="ru-RU"/>
          </w:rPr>
          <w:t>17</w:t>
        </w:r>
        <w:r w:rsidRPr="00767345">
          <w:rPr>
            <w:webHidden/>
          </w:rPr>
          <w:fldChar w:fldCharType="end"/>
        </w:r>
      </w:hyperlink>
    </w:p>
    <w:p w:rsidR="00767345" w:rsidRPr="00767345" w:rsidRDefault="00767345" w:rsidP="00767345">
      <w:pPr>
        <w:pStyle w:val="11"/>
        <w:tabs>
          <w:tab w:val="right" w:leader="dot" w:pos="10337"/>
        </w:tabs>
        <w:rPr>
          <w:lang w:val="ru-RU"/>
        </w:rPr>
      </w:pPr>
      <w:r w:rsidRPr="00767345">
        <w:rPr>
          <w:rFonts w:ascii="Liberation Serif" w:hAnsi="Liberation Serif"/>
          <w:lang w:val="ru-RU"/>
        </w:rPr>
        <w:t xml:space="preserve">11. </w:t>
      </w:r>
      <w:hyperlink w:anchor="_Toc519004347">
        <w:r w:rsidRPr="00767345">
          <w:rPr>
            <w:rStyle w:val="ab"/>
            <w:rFonts w:ascii="Liberation Serif" w:eastAsiaTheme="minorHAnsi" w:hAnsi="Liberation Serif" w:cs="FreeSetC-Book"/>
            <w:webHidden/>
            <w:lang w:val="ru-RU"/>
          </w:rPr>
          <w:t>Мазок с конъюнктивы на ПЦР исследования</w:t>
        </w:r>
        <w:r w:rsidR="006C5D6B">
          <w:rPr>
            <w:rStyle w:val="ab"/>
            <w:rFonts w:ascii="Liberation Serif" w:eastAsiaTheme="minorHAnsi" w:hAnsi="Liberation Serif" w:cs="FreeSetC-Book"/>
            <w:webHidden/>
            <w:lang w:val="ru-RU"/>
          </w:rPr>
          <w:t>……………………………………………………….</w:t>
        </w:r>
        <w:r w:rsidR="00865E15">
          <w:rPr>
            <w:webHidden/>
            <w:lang w:val="ru-RU"/>
          </w:rPr>
          <w:t>17</w:t>
        </w:r>
      </w:hyperlink>
    </w:p>
    <w:p w:rsidR="00767345" w:rsidRPr="00EE70DE" w:rsidRDefault="00767345" w:rsidP="00767345">
      <w:pPr>
        <w:pStyle w:val="11"/>
        <w:tabs>
          <w:tab w:val="right" w:leader="dot" w:pos="10337"/>
        </w:tabs>
        <w:rPr>
          <w:rFonts w:ascii="Liberation Serif" w:hAnsi="Liberation Serif" w:cs="Liberation Serif"/>
          <w:lang w:val="ru-RU"/>
        </w:rPr>
      </w:pPr>
      <w:r w:rsidRPr="00767345">
        <w:rPr>
          <w:rFonts w:ascii="Liberation Serif" w:hAnsi="Liberation Serif"/>
          <w:lang w:val="ru-RU"/>
        </w:rPr>
        <w:t>1</w:t>
      </w:r>
      <w:r w:rsidRPr="009B7E8C">
        <w:rPr>
          <w:rFonts w:ascii="Liberation Serif" w:hAnsi="Liberation Serif" w:cs="Liberation Serif"/>
          <w:lang w:val="ru-RU"/>
        </w:rPr>
        <w:t xml:space="preserve">2. </w:t>
      </w:r>
      <w:hyperlink w:anchor="_Toc519004348">
        <w:r w:rsidRPr="009B7E8C">
          <w:rPr>
            <w:rStyle w:val="ab"/>
            <w:rFonts w:ascii="Liberation Serif" w:eastAsiaTheme="minorHAnsi" w:hAnsi="Liberation Serif" w:cs="Liberation Serif"/>
            <w:webHidden/>
            <w:lang w:val="ru-RU"/>
          </w:rPr>
          <w:t>Анализ на патогенные грибы, демодекс</w:t>
        </w:r>
        <w:r w:rsidR="00865E15">
          <w:rPr>
            <w:rStyle w:val="ab"/>
            <w:rFonts w:ascii="Liberation Serif" w:eastAsiaTheme="minorHAnsi" w:hAnsi="Liberation Serif" w:cs="Liberation Serif"/>
            <w:webHidden/>
            <w:lang w:val="ru-RU"/>
          </w:rPr>
          <w:t>……………………………………………………………..</w:t>
        </w:r>
        <w:r w:rsidRPr="009B7E8C">
          <w:rPr>
            <w:rFonts w:ascii="Liberation Serif" w:hAnsi="Liberation Serif" w:cs="Liberation Serif"/>
            <w:webHidden/>
          </w:rPr>
          <w:fldChar w:fldCharType="begin"/>
        </w:r>
        <w:r w:rsidRPr="009B7E8C">
          <w:rPr>
            <w:rFonts w:ascii="Liberation Serif" w:hAnsi="Liberation Serif" w:cs="Liberation Serif"/>
            <w:webHidden/>
          </w:rPr>
          <w:instrText>PAGEREF</w:instrText>
        </w:r>
        <w:r w:rsidRPr="009B7E8C">
          <w:rPr>
            <w:rFonts w:ascii="Liberation Serif" w:hAnsi="Liberation Serif" w:cs="Liberation Serif"/>
            <w:webHidden/>
            <w:lang w:val="ru-RU"/>
          </w:rPr>
          <w:instrText xml:space="preserve"> _</w:instrText>
        </w:r>
        <w:r w:rsidRPr="009B7E8C">
          <w:rPr>
            <w:rFonts w:ascii="Liberation Serif" w:hAnsi="Liberation Serif" w:cs="Liberation Serif"/>
            <w:webHidden/>
          </w:rPr>
          <w:instrText>Toc</w:instrText>
        </w:r>
        <w:r w:rsidRPr="009B7E8C">
          <w:rPr>
            <w:rFonts w:ascii="Liberation Serif" w:hAnsi="Liberation Serif" w:cs="Liberation Serif"/>
            <w:webHidden/>
            <w:lang w:val="ru-RU"/>
          </w:rPr>
          <w:instrText>519004348 \</w:instrText>
        </w:r>
        <w:r w:rsidRPr="009B7E8C">
          <w:rPr>
            <w:rFonts w:ascii="Liberation Serif" w:hAnsi="Liberation Serif" w:cs="Liberation Serif"/>
            <w:webHidden/>
          </w:rPr>
          <w:instrText>h</w:instrText>
        </w:r>
        <w:r w:rsidRPr="009B7E8C">
          <w:rPr>
            <w:rFonts w:ascii="Liberation Serif" w:hAnsi="Liberation Serif" w:cs="Liberation Serif"/>
            <w:webHidden/>
          </w:rPr>
        </w:r>
        <w:r w:rsidRPr="009B7E8C">
          <w:rPr>
            <w:rFonts w:ascii="Liberation Serif" w:hAnsi="Liberation Serif" w:cs="Liberation Serif"/>
            <w:webHidden/>
          </w:rPr>
          <w:fldChar w:fldCharType="separate"/>
        </w:r>
        <w:r w:rsidR="005D46F4" w:rsidRPr="000E6ED5">
          <w:rPr>
            <w:rFonts w:ascii="Liberation Serif" w:hAnsi="Liberation Serif" w:cs="Liberation Serif"/>
            <w:noProof/>
            <w:webHidden/>
            <w:lang w:val="ru-RU"/>
          </w:rPr>
          <w:t>1</w:t>
        </w:r>
        <w:r w:rsidRPr="009B7E8C">
          <w:rPr>
            <w:rFonts w:ascii="Liberation Serif" w:hAnsi="Liberation Serif" w:cs="Liberation Serif"/>
            <w:webHidden/>
          </w:rPr>
          <w:fldChar w:fldCharType="end"/>
        </w:r>
      </w:hyperlink>
      <w:r w:rsidR="00EE70DE">
        <w:rPr>
          <w:rFonts w:ascii="Liberation Serif" w:hAnsi="Liberation Serif" w:cs="Liberation Serif"/>
          <w:lang w:val="ru-RU"/>
        </w:rPr>
        <w:t>7</w:t>
      </w:r>
    </w:p>
    <w:p w:rsidR="00767345" w:rsidRPr="009B7E8C" w:rsidRDefault="00767345" w:rsidP="00767345">
      <w:pPr>
        <w:pStyle w:val="11"/>
        <w:tabs>
          <w:tab w:val="right" w:leader="dot" w:pos="10337"/>
        </w:tabs>
        <w:rPr>
          <w:rFonts w:ascii="Liberation Serif" w:hAnsi="Liberation Serif" w:cs="Liberation Serif"/>
          <w:lang w:val="ru-RU"/>
        </w:rPr>
      </w:pPr>
      <w:r w:rsidRPr="009B7E8C">
        <w:rPr>
          <w:rFonts w:ascii="Liberation Serif" w:hAnsi="Liberation Serif" w:cs="Liberation Serif"/>
          <w:lang w:val="ru-RU"/>
        </w:rPr>
        <w:t xml:space="preserve">13. </w:t>
      </w:r>
      <w:hyperlink w:anchor="_Toc519004349">
        <w:r w:rsidRPr="009B7E8C">
          <w:rPr>
            <w:rStyle w:val="ab"/>
            <w:rFonts w:ascii="Liberation Serif" w:eastAsiaTheme="minorHAnsi" w:hAnsi="Liberation Serif" w:cs="Liberation Serif"/>
            <w:webHidden/>
            <w:lang w:val="ru-RU"/>
          </w:rPr>
          <w:t>Соскоб из прямой кишки на посев на кишечную группу, на условно патогенную флору</w:t>
        </w:r>
        <w:r w:rsidR="00865E15">
          <w:rPr>
            <w:rStyle w:val="ab"/>
            <w:rFonts w:ascii="Liberation Serif" w:eastAsiaTheme="minorHAnsi" w:hAnsi="Liberation Serif" w:cs="Liberation Serif"/>
            <w:webHidden/>
            <w:lang w:val="ru-RU"/>
          </w:rPr>
          <w:t>……….</w:t>
        </w:r>
        <w:r w:rsidRPr="009B7E8C">
          <w:rPr>
            <w:rFonts w:ascii="Liberation Serif" w:hAnsi="Liberation Serif" w:cs="Liberation Serif"/>
            <w:webHidden/>
          </w:rPr>
          <w:fldChar w:fldCharType="begin"/>
        </w:r>
        <w:r w:rsidRPr="009B7E8C">
          <w:rPr>
            <w:rFonts w:ascii="Liberation Serif" w:hAnsi="Liberation Serif" w:cs="Liberation Serif"/>
            <w:webHidden/>
          </w:rPr>
          <w:instrText>PAGEREF</w:instrText>
        </w:r>
        <w:r w:rsidRPr="009B7E8C">
          <w:rPr>
            <w:rFonts w:ascii="Liberation Serif" w:hAnsi="Liberation Serif" w:cs="Liberation Serif"/>
            <w:webHidden/>
            <w:lang w:val="ru-RU"/>
          </w:rPr>
          <w:instrText xml:space="preserve"> _</w:instrText>
        </w:r>
        <w:r w:rsidRPr="009B7E8C">
          <w:rPr>
            <w:rFonts w:ascii="Liberation Serif" w:hAnsi="Liberation Serif" w:cs="Liberation Serif"/>
            <w:webHidden/>
          </w:rPr>
          <w:instrText>Toc</w:instrText>
        </w:r>
        <w:r w:rsidRPr="009B7E8C">
          <w:rPr>
            <w:rFonts w:ascii="Liberation Serif" w:hAnsi="Liberation Serif" w:cs="Liberation Serif"/>
            <w:webHidden/>
            <w:lang w:val="ru-RU"/>
          </w:rPr>
          <w:instrText>519004349 \</w:instrText>
        </w:r>
        <w:r w:rsidRPr="009B7E8C">
          <w:rPr>
            <w:rFonts w:ascii="Liberation Serif" w:hAnsi="Liberation Serif" w:cs="Liberation Serif"/>
            <w:webHidden/>
          </w:rPr>
          <w:instrText>h</w:instrText>
        </w:r>
        <w:r w:rsidRPr="009B7E8C">
          <w:rPr>
            <w:rFonts w:ascii="Liberation Serif" w:hAnsi="Liberation Serif" w:cs="Liberation Serif"/>
            <w:webHidden/>
          </w:rPr>
        </w:r>
        <w:r w:rsidRPr="009B7E8C">
          <w:rPr>
            <w:rFonts w:ascii="Liberation Serif" w:hAnsi="Liberation Serif" w:cs="Liberation Serif"/>
            <w:webHidden/>
          </w:rPr>
          <w:fldChar w:fldCharType="separate"/>
        </w:r>
        <w:r w:rsidR="005D46F4" w:rsidRPr="000E6ED5">
          <w:rPr>
            <w:rFonts w:ascii="Liberation Serif" w:hAnsi="Liberation Serif" w:cs="Liberation Serif"/>
            <w:noProof/>
            <w:webHidden/>
            <w:lang w:val="ru-RU"/>
          </w:rPr>
          <w:t>17</w:t>
        </w:r>
        <w:r w:rsidRPr="009B7E8C">
          <w:rPr>
            <w:rFonts w:ascii="Liberation Serif" w:hAnsi="Liberation Serif" w:cs="Liberation Serif"/>
            <w:webHidden/>
          </w:rPr>
          <w:fldChar w:fldCharType="end"/>
        </w:r>
      </w:hyperlink>
    </w:p>
    <w:p w:rsidR="00767345" w:rsidRPr="009B7E8C" w:rsidRDefault="00767345" w:rsidP="00767345">
      <w:pPr>
        <w:pStyle w:val="11"/>
        <w:tabs>
          <w:tab w:val="right" w:leader="dot" w:pos="10337"/>
        </w:tabs>
        <w:rPr>
          <w:rFonts w:ascii="Liberation Serif" w:hAnsi="Liberation Serif" w:cs="Liberation Serif"/>
          <w:lang w:val="ru-RU"/>
        </w:rPr>
      </w:pPr>
      <w:r w:rsidRPr="009B7E8C">
        <w:rPr>
          <w:rFonts w:ascii="Liberation Serif" w:hAnsi="Liberation Serif" w:cs="Liberation Serif"/>
          <w:lang w:val="ru-RU"/>
        </w:rPr>
        <w:t xml:space="preserve">14. </w:t>
      </w:r>
      <w:hyperlink w:anchor="_Toc519004350">
        <w:r w:rsidRPr="009B7E8C">
          <w:rPr>
            <w:rStyle w:val="ab"/>
            <w:rFonts w:ascii="Liberation Serif" w:eastAsiaTheme="minorHAnsi" w:hAnsi="Liberation Serif" w:cs="Liberation Serif"/>
            <w:webHidden/>
            <w:lang w:val="ru-RU"/>
          </w:rPr>
          <w:t>Образцы мокроты</w:t>
        </w:r>
        <w:r w:rsidRPr="009B7E8C">
          <w:rPr>
            <w:rStyle w:val="ab"/>
            <w:rFonts w:ascii="Liberation Serif" w:hAnsi="Liberation Serif" w:cs="Liberation Serif"/>
            <w:lang w:val="ru-RU"/>
          </w:rPr>
          <w:tab/>
        </w:r>
      </w:hyperlink>
      <w:r w:rsidR="00865E15">
        <w:rPr>
          <w:rStyle w:val="ab"/>
          <w:rFonts w:ascii="Liberation Serif" w:hAnsi="Liberation Serif" w:cs="Liberation Serif"/>
          <w:lang w:val="ru-RU"/>
        </w:rPr>
        <w:t>1</w:t>
      </w:r>
      <w:r w:rsidR="00EE70DE">
        <w:rPr>
          <w:rStyle w:val="ab"/>
          <w:rFonts w:ascii="Liberation Serif" w:hAnsi="Liberation Serif" w:cs="Liberation Serif"/>
          <w:lang w:val="ru-RU"/>
        </w:rPr>
        <w:t>7</w:t>
      </w:r>
    </w:p>
    <w:p w:rsidR="00767345" w:rsidRPr="009B7E8C" w:rsidRDefault="00767345" w:rsidP="00767345">
      <w:pPr>
        <w:pStyle w:val="11"/>
        <w:rPr>
          <w:rFonts w:ascii="Liberation Serif" w:hAnsi="Liberation Serif" w:cs="Liberation Serif"/>
          <w:lang w:val="ru-RU"/>
        </w:rPr>
      </w:pPr>
      <w:r w:rsidRPr="009B7E8C">
        <w:rPr>
          <w:rFonts w:ascii="Liberation Serif" w:hAnsi="Liberation Serif" w:cs="Liberation Serif"/>
          <w:lang w:val="ru-RU"/>
        </w:rPr>
        <w:t>15. Образцы слюны………………………………………………………………………..………………1</w:t>
      </w:r>
      <w:r w:rsidR="00EE70DE">
        <w:rPr>
          <w:rFonts w:ascii="Liberation Serif" w:hAnsi="Liberation Serif" w:cs="Liberation Serif"/>
          <w:lang w:val="ru-RU"/>
        </w:rPr>
        <w:t>7</w:t>
      </w:r>
    </w:p>
    <w:p w:rsidR="00767345" w:rsidRPr="009B7E8C" w:rsidRDefault="00767345" w:rsidP="00767345">
      <w:pPr>
        <w:pStyle w:val="11"/>
        <w:tabs>
          <w:tab w:val="right" w:leader="dot" w:pos="10337"/>
        </w:tabs>
        <w:rPr>
          <w:rFonts w:ascii="Liberation Serif" w:hAnsi="Liberation Serif" w:cs="Liberation Serif"/>
          <w:lang w:val="ru-RU"/>
        </w:rPr>
      </w:pPr>
      <w:r w:rsidRPr="009B7E8C">
        <w:rPr>
          <w:rFonts w:ascii="Liberation Serif" w:hAnsi="Liberation Serif" w:cs="Liberation Serif"/>
          <w:lang w:val="ru-RU"/>
        </w:rPr>
        <w:t xml:space="preserve">16. </w:t>
      </w:r>
      <w:hyperlink w:anchor="_Toc519004351">
        <w:r w:rsidRPr="009B7E8C">
          <w:rPr>
            <w:rStyle w:val="ab"/>
            <w:rFonts w:ascii="Liberation Serif" w:eastAsiaTheme="minorHAnsi" w:hAnsi="Liberation Serif" w:cs="Liberation Serif"/>
            <w:webHidden/>
            <w:lang w:val="ru-RU"/>
          </w:rPr>
          <w:t>Химико-токсилогические исследования волос</w:t>
        </w:r>
        <w:r w:rsidRPr="009B7E8C">
          <w:rPr>
            <w:rStyle w:val="ab"/>
            <w:rFonts w:ascii="Liberation Serif" w:hAnsi="Liberation Serif" w:cs="Liberation Serif"/>
            <w:lang w:val="ru-RU"/>
          </w:rPr>
          <w:tab/>
          <w:t>1</w:t>
        </w:r>
      </w:hyperlink>
      <w:r w:rsidR="00EE70DE">
        <w:rPr>
          <w:rStyle w:val="ab"/>
          <w:rFonts w:ascii="Liberation Serif" w:hAnsi="Liberation Serif" w:cs="Liberation Serif"/>
          <w:lang w:val="ru-RU"/>
        </w:rPr>
        <w:t>7</w:t>
      </w:r>
    </w:p>
    <w:p w:rsidR="00767345" w:rsidRPr="009B7E8C" w:rsidRDefault="00767345" w:rsidP="00767345">
      <w:pPr>
        <w:pStyle w:val="11"/>
        <w:tabs>
          <w:tab w:val="right" w:leader="dot" w:pos="10337"/>
        </w:tabs>
        <w:rPr>
          <w:rFonts w:ascii="Liberation Serif" w:hAnsi="Liberation Serif" w:cs="Liberation Serif"/>
          <w:lang w:val="ru-RU"/>
        </w:rPr>
      </w:pPr>
      <w:r w:rsidRPr="009B7E8C">
        <w:rPr>
          <w:rFonts w:ascii="Liberation Serif" w:hAnsi="Liberation Serif" w:cs="Liberation Serif"/>
          <w:lang w:val="ru-RU"/>
        </w:rPr>
        <w:t xml:space="preserve">17. </w:t>
      </w:r>
      <w:hyperlink w:anchor="_Toc519004352">
        <w:r w:rsidRPr="009B7E8C">
          <w:rPr>
            <w:rStyle w:val="ab"/>
            <w:rFonts w:ascii="Liberation Serif" w:eastAsiaTheme="minorHAnsi" w:hAnsi="Liberation Serif" w:cs="Liberation Serif"/>
            <w:webHidden/>
            <w:lang w:val="ru-RU"/>
          </w:rPr>
          <w:t>Молекулярно-генетические исследования</w:t>
        </w:r>
      </w:hyperlink>
      <w:r w:rsidR="00865E15">
        <w:rPr>
          <w:rFonts w:ascii="Liberation Serif" w:hAnsi="Liberation Serif" w:cs="Liberation Serif"/>
          <w:lang w:val="ru-RU"/>
        </w:rPr>
        <w:t>…………………………………………………………..</w:t>
      </w:r>
      <w:r w:rsidR="00BD42ED" w:rsidRPr="009B7E8C">
        <w:rPr>
          <w:rFonts w:ascii="Liberation Serif" w:hAnsi="Liberation Serif" w:cs="Liberation Serif"/>
          <w:lang w:val="ru-RU"/>
        </w:rPr>
        <w:t>1</w:t>
      </w:r>
      <w:r w:rsidR="00EE70DE">
        <w:rPr>
          <w:rFonts w:ascii="Liberation Serif" w:hAnsi="Liberation Serif" w:cs="Liberation Serif"/>
          <w:lang w:val="ru-RU"/>
        </w:rPr>
        <w:t>8</w:t>
      </w:r>
    </w:p>
    <w:p w:rsidR="00865E15" w:rsidRPr="00865E15" w:rsidRDefault="00767345" w:rsidP="00767345">
      <w:pPr>
        <w:pStyle w:val="11"/>
        <w:tabs>
          <w:tab w:val="right" w:leader="dot" w:pos="10337"/>
        </w:tabs>
        <w:rPr>
          <w:rFonts w:ascii="Liberation Serif" w:hAnsi="Liberation Serif" w:cs="Liberation Serif"/>
          <w:lang w:val="ru-RU"/>
        </w:rPr>
      </w:pPr>
      <w:r w:rsidRPr="009B7E8C">
        <w:rPr>
          <w:rFonts w:ascii="Liberation Serif" w:hAnsi="Liberation Serif" w:cs="Liberation Serif"/>
          <w:lang w:val="ru-RU"/>
        </w:rPr>
        <w:t xml:space="preserve">      17.1  </w:t>
      </w:r>
      <w:hyperlink w:anchor="_Toc519004353">
        <w:r w:rsidRPr="009B7E8C">
          <w:rPr>
            <w:rStyle w:val="ab"/>
            <w:rFonts w:ascii="Liberation Serif" w:eastAsiaTheme="minorHAnsi" w:hAnsi="Liberation Serif" w:cs="Liberation Serif"/>
            <w:webHidden/>
            <w:lang w:val="ru-RU"/>
          </w:rPr>
          <w:t>Определение биологического родства, генетическая экспертиза</w:t>
        </w:r>
      </w:hyperlink>
      <w:r w:rsidR="00865E15">
        <w:rPr>
          <w:rFonts w:ascii="Liberation Serif" w:hAnsi="Liberation Serif" w:cs="Liberation Serif"/>
          <w:lang w:val="ru-RU"/>
        </w:rPr>
        <w:t>……………………………18</w:t>
      </w:r>
    </w:p>
    <w:p w:rsidR="00767345" w:rsidRPr="009B7E8C" w:rsidRDefault="00865E15" w:rsidP="00767345">
      <w:pPr>
        <w:pStyle w:val="11"/>
        <w:tabs>
          <w:tab w:val="right" w:leader="dot" w:pos="10337"/>
        </w:tabs>
        <w:rPr>
          <w:rFonts w:ascii="Liberation Serif" w:hAnsi="Liberation Serif" w:cs="Liberation Serif"/>
          <w:lang w:val="ru-RU"/>
        </w:rPr>
      </w:pPr>
      <w:r>
        <w:rPr>
          <w:rFonts w:ascii="Liberation Serif" w:hAnsi="Liberation Serif" w:cs="Liberation Serif"/>
          <w:lang w:val="ru-RU"/>
        </w:rPr>
        <w:t xml:space="preserve">18. </w:t>
      </w:r>
      <w:r w:rsidR="00767345" w:rsidRPr="009B7E8C">
        <w:rPr>
          <w:rFonts w:ascii="Liberation Serif" w:hAnsi="Liberation Serif" w:cs="Liberation Serif"/>
          <w:lang w:val="ru-RU"/>
        </w:rPr>
        <w:t xml:space="preserve"> </w:t>
      </w:r>
      <w:hyperlink w:anchor="_Toc519004354">
        <w:r w:rsidR="00767345" w:rsidRPr="009B7E8C">
          <w:rPr>
            <w:rStyle w:val="ab"/>
            <w:rFonts w:ascii="Liberation Serif" w:eastAsiaTheme="minorHAnsi" w:hAnsi="Liberation Serif" w:cs="Liberation Serif"/>
            <w:webHidden/>
            <w:lang w:val="ru-RU"/>
          </w:rPr>
          <w:t>Правила оформления документов при проведении молекулярно-генетических исследований с целью определения возможного родства.</w:t>
        </w:r>
      </w:hyperlink>
      <w:r>
        <w:rPr>
          <w:rFonts w:ascii="Liberation Serif" w:hAnsi="Liberation Serif" w:cs="Liberation Serif"/>
          <w:lang w:val="ru-RU"/>
        </w:rPr>
        <w:t>.................................................................................................</w:t>
      </w:r>
      <w:r w:rsidRPr="009B7E8C">
        <w:rPr>
          <w:rFonts w:ascii="Liberation Serif" w:hAnsi="Liberation Serif" w:cs="Liberation Serif"/>
          <w:lang w:val="ru-RU"/>
        </w:rPr>
        <w:t xml:space="preserve"> </w:t>
      </w:r>
      <w:r w:rsidR="00BD42ED" w:rsidRPr="009B7E8C">
        <w:rPr>
          <w:rFonts w:ascii="Liberation Serif" w:hAnsi="Liberation Serif" w:cs="Liberation Serif"/>
          <w:lang w:val="ru-RU"/>
        </w:rPr>
        <w:t>2</w:t>
      </w:r>
      <w:r w:rsidR="00EE70DE">
        <w:rPr>
          <w:rFonts w:ascii="Liberation Serif" w:hAnsi="Liberation Serif" w:cs="Liberation Serif"/>
          <w:lang w:val="ru-RU"/>
        </w:rPr>
        <w:t>2</w:t>
      </w:r>
    </w:p>
    <w:p w:rsidR="00767345" w:rsidRPr="009B7E8C" w:rsidRDefault="00767345" w:rsidP="00767345">
      <w:pPr>
        <w:pStyle w:val="21"/>
        <w:tabs>
          <w:tab w:val="right" w:leader="dot" w:pos="10337"/>
        </w:tabs>
        <w:ind w:left="0"/>
        <w:rPr>
          <w:rStyle w:val="ab"/>
          <w:rFonts w:ascii="Liberation Serif" w:hAnsi="Liberation Serif" w:cs="Liberation Serif"/>
          <w:lang w:val="ru-RU"/>
        </w:rPr>
      </w:pPr>
      <w:r w:rsidRPr="009B7E8C">
        <w:rPr>
          <w:rFonts w:ascii="Liberation Serif" w:hAnsi="Liberation Serif" w:cs="Liberation Serif"/>
          <w:lang w:val="ru-RU"/>
        </w:rPr>
        <w:t xml:space="preserve">19. </w:t>
      </w:r>
      <w:hyperlink w:anchor="_Toc519004355">
        <w:r w:rsidRPr="009B7E8C">
          <w:rPr>
            <w:rStyle w:val="ab"/>
            <w:rFonts w:ascii="Liberation Serif" w:eastAsiaTheme="minorHAnsi" w:hAnsi="Liberation Serif" w:cs="Liberation Serif"/>
            <w:webHidden/>
            <w:lang w:val="ru-RU"/>
          </w:rPr>
          <w:t>Молекулярно-генетические исследования……….</w:t>
        </w:r>
        <w:r w:rsidRPr="009B7E8C">
          <w:rPr>
            <w:rStyle w:val="ab"/>
            <w:rFonts w:ascii="Liberation Serif" w:hAnsi="Liberation Serif" w:cs="Liberation Serif"/>
            <w:lang w:val="ru-RU"/>
          </w:rPr>
          <w:tab/>
          <w:t>2</w:t>
        </w:r>
      </w:hyperlink>
      <w:r w:rsidR="000071D1">
        <w:rPr>
          <w:rStyle w:val="ab"/>
          <w:rFonts w:ascii="Liberation Serif" w:hAnsi="Liberation Serif" w:cs="Liberation Serif"/>
          <w:lang w:val="ru-RU"/>
        </w:rPr>
        <w:t>3</w:t>
      </w:r>
    </w:p>
    <w:p w:rsidR="00BD42ED" w:rsidRDefault="009B7E8C" w:rsidP="00BD42ED">
      <w:pPr>
        <w:jc w:val="center"/>
        <w:rPr>
          <w:rFonts w:ascii="Liberation Serif" w:eastAsiaTheme="minorHAnsi" w:hAnsi="Liberation Serif" w:cs="FreeSetC-Book"/>
          <w:b/>
          <w:color w:val="000000"/>
          <w:sz w:val="28"/>
          <w:szCs w:val="28"/>
          <w:lang w:val="ru-RU"/>
        </w:rPr>
      </w:pPr>
      <w:r>
        <w:rPr>
          <w:rFonts w:ascii="Liberation Serif" w:eastAsiaTheme="minorHAnsi" w:hAnsi="Liberation Serif" w:cs="FreeSetC-Book"/>
          <w:b/>
          <w:color w:val="000000"/>
          <w:sz w:val="28"/>
          <w:szCs w:val="28"/>
          <w:lang w:val="ru-RU"/>
        </w:rPr>
        <w:t>Ультразвуковые методы исследования</w:t>
      </w:r>
    </w:p>
    <w:p w:rsidR="00EE70DE" w:rsidRDefault="00EE70DE" w:rsidP="00BD42ED">
      <w:pPr>
        <w:jc w:val="center"/>
        <w:rPr>
          <w:rFonts w:ascii="Liberation Serif" w:eastAsiaTheme="minorHAnsi" w:hAnsi="Liberation Serif" w:cs="FreeSetC-Book"/>
          <w:b/>
          <w:color w:val="000000"/>
          <w:sz w:val="28"/>
          <w:szCs w:val="28"/>
          <w:lang w:val="ru-RU"/>
        </w:rPr>
      </w:pPr>
    </w:p>
    <w:p w:rsidR="008C3A72" w:rsidRPr="00EB105E" w:rsidRDefault="00EE70DE" w:rsidP="00EE70DE">
      <w:pPr>
        <w:rPr>
          <w:rFonts w:ascii="Liberation Serif" w:eastAsiaTheme="minorHAnsi" w:hAnsi="Liberation Serif" w:cs="FreeSetC-Book"/>
          <w:lang w:val="ru-RU"/>
        </w:rPr>
      </w:pPr>
      <w:r w:rsidRPr="00EE70DE">
        <w:rPr>
          <w:rFonts w:ascii="Liberation Serif" w:eastAsiaTheme="minorHAnsi" w:hAnsi="Liberation Serif" w:cs="FreeSetC-Book"/>
          <w:color w:val="000000"/>
          <w:lang w:val="ru-RU"/>
        </w:rPr>
        <w:t>20</w:t>
      </w:r>
      <w:r>
        <w:rPr>
          <w:rFonts w:ascii="Liberation Serif" w:eastAsiaTheme="minorHAnsi" w:hAnsi="Liberation Serif" w:cs="FreeSetC-Book"/>
          <w:color w:val="000000"/>
          <w:sz w:val="28"/>
          <w:szCs w:val="28"/>
          <w:lang w:val="ru-RU"/>
        </w:rPr>
        <w:t xml:space="preserve">. </w:t>
      </w:r>
      <w:r w:rsidRPr="00EE70DE">
        <w:rPr>
          <w:rFonts w:ascii="Liberation Serif" w:eastAsiaTheme="minorHAnsi" w:hAnsi="Liberation Serif" w:cs="FreeSetC-Book"/>
          <w:color w:val="000000"/>
          <w:lang w:val="ru-RU"/>
        </w:rPr>
        <w:t>Дыхательный тест</w:t>
      </w:r>
      <w:r>
        <w:rPr>
          <w:rFonts w:ascii="Liberation Serif" w:eastAsiaTheme="minorHAnsi" w:hAnsi="Liberation Serif" w:cs="FreeSetC-Book"/>
          <w:color w:val="000000"/>
          <w:lang w:val="ru-RU"/>
        </w:rPr>
        <w:t xml:space="preserve"> </w:t>
      </w:r>
      <w:r w:rsidRPr="00EB105E">
        <w:rPr>
          <w:rFonts w:cs="FreeSetC-Book"/>
          <w:bCs/>
          <w:lang w:val="ru-RU"/>
        </w:rPr>
        <w:t xml:space="preserve">на определение </w:t>
      </w:r>
      <w:r w:rsidRPr="00EB105E">
        <w:rPr>
          <w:rFonts w:cs="FreeSetC-Book"/>
          <w:bCs/>
        </w:rPr>
        <w:t>H</w:t>
      </w:r>
      <w:r w:rsidRPr="00EB105E">
        <w:rPr>
          <w:rFonts w:cs="FreeSetC-Book"/>
          <w:bCs/>
          <w:lang w:val="ru-RU"/>
        </w:rPr>
        <w:t>.</w:t>
      </w:r>
      <w:r w:rsidR="00EB105E">
        <w:rPr>
          <w:rFonts w:cs="FreeSetC-Book"/>
          <w:bCs/>
        </w:rPr>
        <w:t>Pil</w:t>
      </w:r>
      <w:r w:rsidR="00EB105E" w:rsidRPr="00EB105E">
        <w:rPr>
          <w:rFonts w:cs="FreeSetC-Book"/>
          <w:bCs/>
        </w:rPr>
        <w:t>ory</w:t>
      </w:r>
      <w:r w:rsidRPr="00EB105E">
        <w:rPr>
          <w:rFonts w:cs="FreeSetC-Book"/>
          <w:bCs/>
          <w:lang w:val="ru-RU"/>
        </w:rPr>
        <w:t xml:space="preserve"> (хеликобактер) (без ЭГДС-гастроскопии)</w:t>
      </w:r>
      <w:r w:rsidR="00EB105E">
        <w:rPr>
          <w:rFonts w:cs="FreeSetC-Book"/>
          <w:bCs/>
          <w:lang w:val="ru-RU"/>
        </w:rPr>
        <w:t>…....……23</w:t>
      </w:r>
    </w:p>
    <w:p w:rsidR="009B7E8C" w:rsidRDefault="002717A9" w:rsidP="00EF2566">
      <w:pPr>
        <w:rPr>
          <w:rFonts w:ascii="Liberation Serif" w:eastAsiaTheme="minorHAnsi" w:hAnsi="Liberation Serif" w:cs="FreeSetC-Book"/>
          <w:color w:val="000000"/>
          <w:lang w:val="ru-RU"/>
        </w:rPr>
      </w:pPr>
      <w:r w:rsidRPr="002717A9">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1</w:t>
      </w:r>
      <w:r w:rsidRPr="002717A9">
        <w:rPr>
          <w:rFonts w:ascii="Liberation Serif" w:eastAsiaTheme="minorHAnsi" w:hAnsi="Liberation Serif" w:cs="FreeSetC-Book"/>
          <w:color w:val="000000"/>
          <w:lang w:val="ru-RU"/>
        </w:rPr>
        <w:t>. Брюшная полость</w:t>
      </w:r>
      <w:r>
        <w:rPr>
          <w:rFonts w:ascii="Liberation Serif" w:eastAsiaTheme="minorHAnsi" w:hAnsi="Liberation Serif" w:cs="FreeSetC-Book"/>
          <w:color w:val="000000"/>
          <w:lang w:val="ru-RU"/>
        </w:rPr>
        <w:t>, УЗДГ магистральных сосудов внутренних органов…………...………………2</w:t>
      </w:r>
      <w:r w:rsidR="006D1EAB">
        <w:rPr>
          <w:rFonts w:ascii="Liberation Serif" w:eastAsiaTheme="minorHAnsi" w:hAnsi="Liberation Serif" w:cs="FreeSetC-Book"/>
          <w:color w:val="000000"/>
          <w:lang w:val="ru-RU"/>
        </w:rPr>
        <w:t>4</w:t>
      </w:r>
    </w:p>
    <w:p w:rsidR="009B7E8C" w:rsidRDefault="002717A9"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2</w:t>
      </w:r>
      <w:r>
        <w:rPr>
          <w:rFonts w:ascii="Liberation Serif" w:eastAsiaTheme="minorHAnsi" w:hAnsi="Liberation Serif" w:cs="FreeSetC-Book"/>
          <w:color w:val="000000"/>
          <w:lang w:val="ru-RU"/>
        </w:rPr>
        <w:t>. Брюшная полость с определением функции желчного пузыря…………………………………….2</w:t>
      </w:r>
      <w:r w:rsidR="006D1EAB">
        <w:rPr>
          <w:rFonts w:ascii="Liberation Serif" w:eastAsiaTheme="minorHAnsi" w:hAnsi="Liberation Serif" w:cs="FreeSetC-Book"/>
          <w:color w:val="000000"/>
          <w:lang w:val="ru-RU"/>
        </w:rPr>
        <w:t>4</w:t>
      </w:r>
    </w:p>
    <w:p w:rsidR="009B7E8C" w:rsidRDefault="00EB105E"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23</w:t>
      </w:r>
      <w:r w:rsidR="002717A9">
        <w:rPr>
          <w:rFonts w:ascii="Liberation Serif" w:eastAsiaTheme="minorHAnsi" w:hAnsi="Liberation Serif" w:cs="FreeSetC-Book"/>
          <w:color w:val="000000"/>
          <w:lang w:val="ru-RU"/>
        </w:rPr>
        <w:t>. Эластография…………………………………………………………………………………………..2</w:t>
      </w:r>
      <w:r w:rsidR="006D1EAB">
        <w:rPr>
          <w:rFonts w:ascii="Liberation Serif" w:eastAsiaTheme="minorHAnsi" w:hAnsi="Liberation Serif" w:cs="FreeSetC-Book"/>
          <w:color w:val="000000"/>
          <w:lang w:val="ru-RU"/>
        </w:rPr>
        <w:t>5</w:t>
      </w:r>
    </w:p>
    <w:p w:rsidR="002717A9" w:rsidRDefault="002717A9"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4</w:t>
      </w:r>
      <w:r>
        <w:rPr>
          <w:rFonts w:ascii="Liberation Serif" w:eastAsiaTheme="minorHAnsi" w:hAnsi="Liberation Serif" w:cs="FreeSetC-Book"/>
          <w:color w:val="000000"/>
          <w:lang w:val="ru-RU"/>
        </w:rPr>
        <w:t>. Комплексное УЗИ для женщин……………………………………………………………………….2</w:t>
      </w:r>
      <w:r w:rsidR="006D1EAB">
        <w:rPr>
          <w:rFonts w:ascii="Liberation Serif" w:eastAsiaTheme="minorHAnsi" w:hAnsi="Liberation Serif" w:cs="FreeSetC-Book"/>
          <w:color w:val="000000"/>
          <w:lang w:val="ru-RU"/>
        </w:rPr>
        <w:t>5</w:t>
      </w:r>
    </w:p>
    <w:p w:rsidR="002717A9" w:rsidRDefault="00EB105E"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5</w:t>
      </w:r>
      <w:r w:rsidR="002717A9">
        <w:rPr>
          <w:rFonts w:ascii="Liberation Serif" w:eastAsiaTheme="minorHAnsi" w:hAnsi="Liberation Serif" w:cs="FreeSetC-Book"/>
          <w:color w:val="000000"/>
          <w:lang w:val="ru-RU"/>
        </w:rPr>
        <w:t>. Комплексное УЗИ для мужчин………………………………………………………………………</w:t>
      </w:r>
      <w:r w:rsidR="006D1EAB">
        <w:rPr>
          <w:rFonts w:ascii="Liberation Serif" w:eastAsiaTheme="minorHAnsi" w:hAnsi="Liberation Serif" w:cs="FreeSetC-Book"/>
          <w:color w:val="000000"/>
          <w:lang w:val="ru-RU"/>
        </w:rPr>
        <w:t>..</w:t>
      </w:r>
      <w:r w:rsidR="002717A9">
        <w:rPr>
          <w:rFonts w:ascii="Liberation Serif" w:eastAsiaTheme="minorHAnsi" w:hAnsi="Liberation Serif" w:cs="FreeSetC-Book"/>
          <w:color w:val="000000"/>
          <w:lang w:val="ru-RU"/>
        </w:rPr>
        <w:t>.2</w:t>
      </w:r>
      <w:r w:rsidR="006D1EAB">
        <w:rPr>
          <w:rFonts w:ascii="Liberation Serif" w:eastAsiaTheme="minorHAnsi" w:hAnsi="Liberation Serif" w:cs="FreeSetC-Book"/>
          <w:color w:val="000000"/>
          <w:lang w:val="ru-RU"/>
        </w:rPr>
        <w:t>5</w:t>
      </w:r>
    </w:p>
    <w:p w:rsidR="002717A9"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6</w:t>
      </w:r>
      <w:r>
        <w:rPr>
          <w:rFonts w:ascii="Liberation Serif" w:eastAsiaTheme="minorHAnsi" w:hAnsi="Liberation Serif" w:cs="FreeSetC-Book"/>
          <w:color w:val="000000"/>
          <w:lang w:val="ru-RU"/>
        </w:rPr>
        <w:t>. К</w:t>
      </w:r>
      <w:r w:rsidR="002717A9">
        <w:rPr>
          <w:rFonts w:ascii="Liberation Serif" w:eastAsiaTheme="minorHAnsi" w:hAnsi="Liberation Serif" w:cs="FreeSetC-Book"/>
          <w:color w:val="000000"/>
          <w:lang w:val="ru-RU"/>
        </w:rPr>
        <w:t>ольпоскопия……………………………………………………………………………………..........2</w:t>
      </w:r>
      <w:r w:rsidR="006D1EAB">
        <w:rPr>
          <w:rFonts w:ascii="Liberation Serif" w:eastAsiaTheme="minorHAnsi" w:hAnsi="Liberation Serif" w:cs="FreeSetC-Book"/>
          <w:color w:val="000000"/>
          <w:lang w:val="ru-RU"/>
        </w:rPr>
        <w:t>6</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7</w:t>
      </w:r>
      <w:r>
        <w:rPr>
          <w:rFonts w:ascii="Liberation Serif" w:eastAsiaTheme="minorHAnsi" w:hAnsi="Liberation Serif" w:cs="FreeSetC-Book"/>
          <w:color w:val="000000"/>
          <w:lang w:val="ru-RU"/>
        </w:rPr>
        <w:t>. Предстательная железа(ТРУЗИ)……………………………………………………………………...2</w:t>
      </w:r>
      <w:r w:rsidR="006D1EAB">
        <w:rPr>
          <w:rFonts w:ascii="Liberation Serif" w:eastAsiaTheme="minorHAnsi" w:hAnsi="Liberation Serif" w:cs="FreeSetC-Book"/>
          <w:color w:val="000000"/>
          <w:lang w:val="ru-RU"/>
        </w:rPr>
        <w:t>6</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8</w:t>
      </w:r>
      <w:r>
        <w:rPr>
          <w:rFonts w:ascii="Liberation Serif" w:eastAsiaTheme="minorHAnsi" w:hAnsi="Liberation Serif" w:cs="FreeSetC-Book"/>
          <w:color w:val="000000"/>
          <w:lang w:val="ru-RU"/>
        </w:rPr>
        <w:t>. Мочевой пузырь……………………………………………………………………………………….2</w:t>
      </w:r>
      <w:r w:rsidR="006D1EAB">
        <w:rPr>
          <w:rFonts w:ascii="Liberation Serif" w:eastAsiaTheme="minorHAnsi" w:hAnsi="Liberation Serif" w:cs="FreeSetC-Book"/>
          <w:color w:val="000000"/>
          <w:lang w:val="ru-RU"/>
        </w:rPr>
        <w:t>6</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2</w:t>
      </w:r>
      <w:r w:rsidR="00EB105E">
        <w:rPr>
          <w:rFonts w:ascii="Liberation Serif" w:eastAsiaTheme="minorHAnsi" w:hAnsi="Liberation Serif" w:cs="FreeSetC-Book"/>
          <w:color w:val="000000"/>
          <w:lang w:val="ru-RU"/>
        </w:rPr>
        <w:t>9</w:t>
      </w:r>
      <w:r>
        <w:rPr>
          <w:rFonts w:ascii="Liberation Serif" w:eastAsiaTheme="minorHAnsi" w:hAnsi="Liberation Serif" w:cs="FreeSetC-Book"/>
          <w:color w:val="000000"/>
          <w:lang w:val="ru-RU"/>
        </w:rPr>
        <w:t>. мочевой пузырь с определением остаточной мочи…………………………………………………2</w:t>
      </w:r>
      <w:r w:rsidR="006D1EAB">
        <w:rPr>
          <w:rFonts w:ascii="Liberation Serif" w:eastAsiaTheme="minorHAnsi" w:hAnsi="Liberation Serif" w:cs="FreeSetC-Book"/>
          <w:color w:val="000000"/>
          <w:lang w:val="ru-RU"/>
        </w:rPr>
        <w:t>6</w:t>
      </w:r>
    </w:p>
    <w:p w:rsidR="008C3A72" w:rsidRDefault="00EB105E"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30</w:t>
      </w:r>
      <w:r w:rsidR="008C3A72">
        <w:rPr>
          <w:rFonts w:ascii="Liberation Serif" w:eastAsiaTheme="minorHAnsi" w:hAnsi="Liberation Serif" w:cs="FreeSetC-Book"/>
          <w:color w:val="000000"/>
          <w:lang w:val="ru-RU"/>
        </w:rPr>
        <w:t>. Молочные железы……………………………………………………………………………………..2</w:t>
      </w:r>
      <w:r w:rsidR="006D1EAB">
        <w:rPr>
          <w:rFonts w:ascii="Liberation Serif" w:eastAsiaTheme="minorHAnsi" w:hAnsi="Liberation Serif" w:cs="FreeSetC-Book"/>
          <w:color w:val="000000"/>
          <w:lang w:val="ru-RU"/>
        </w:rPr>
        <w:t>6</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3</w:t>
      </w:r>
      <w:r w:rsidR="00EB105E">
        <w:rPr>
          <w:rFonts w:ascii="Liberation Serif" w:eastAsiaTheme="minorHAnsi" w:hAnsi="Liberation Serif" w:cs="FreeSetC-Book"/>
          <w:color w:val="000000"/>
          <w:lang w:val="ru-RU"/>
        </w:rPr>
        <w:t>1</w:t>
      </w:r>
      <w:r>
        <w:rPr>
          <w:rFonts w:ascii="Liberation Serif" w:eastAsiaTheme="minorHAnsi" w:hAnsi="Liberation Serif" w:cs="FreeSetC-Book"/>
          <w:color w:val="000000"/>
          <w:lang w:val="ru-RU"/>
        </w:rPr>
        <w:t>. УЗИ полых органов</w:t>
      </w:r>
      <w:r w:rsidR="00EB105E">
        <w:rPr>
          <w:rFonts w:ascii="Liberation Serif" w:eastAsiaTheme="minorHAnsi" w:hAnsi="Liberation Serif" w:cs="FreeSetC-Book"/>
          <w:color w:val="000000"/>
          <w:lang w:val="ru-RU"/>
        </w:rPr>
        <w:t xml:space="preserve"> </w:t>
      </w:r>
      <w:r>
        <w:rPr>
          <w:rFonts w:ascii="Liberation Serif" w:eastAsiaTheme="minorHAnsi" w:hAnsi="Liberation Serif" w:cs="FreeSetC-Book"/>
          <w:color w:val="000000"/>
          <w:lang w:val="ru-RU"/>
        </w:rPr>
        <w:t>(пилорического отдела желудка)……………………………………………</w:t>
      </w:r>
      <w:r w:rsidR="00EB105E">
        <w:rPr>
          <w:rFonts w:ascii="Liberation Serif" w:eastAsiaTheme="minorHAnsi" w:hAnsi="Liberation Serif" w:cs="FreeSetC-Book"/>
          <w:color w:val="000000"/>
          <w:lang w:val="ru-RU"/>
        </w:rPr>
        <w:t>...2</w:t>
      </w:r>
      <w:r w:rsidR="006D1EAB">
        <w:rPr>
          <w:rFonts w:ascii="Liberation Serif" w:eastAsiaTheme="minorHAnsi" w:hAnsi="Liberation Serif" w:cs="FreeSetC-Book"/>
          <w:color w:val="000000"/>
          <w:lang w:val="ru-RU"/>
        </w:rPr>
        <w:t>7</w:t>
      </w:r>
    </w:p>
    <w:p w:rsidR="008C3A72" w:rsidRDefault="00EB105E"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32</w:t>
      </w:r>
      <w:r w:rsidR="008C3A72">
        <w:rPr>
          <w:rFonts w:ascii="Liberation Serif" w:eastAsiaTheme="minorHAnsi" w:hAnsi="Liberation Serif" w:cs="FreeSetC-Book"/>
          <w:color w:val="000000"/>
          <w:lang w:val="ru-RU"/>
        </w:rPr>
        <w:t>. ЭХО-сердца</w:t>
      </w:r>
      <w:r w:rsidR="008563A2">
        <w:rPr>
          <w:rFonts w:ascii="Liberation Serif" w:eastAsiaTheme="minorHAnsi" w:hAnsi="Liberation Serif" w:cs="FreeSetC-Book"/>
          <w:color w:val="000000"/>
          <w:lang w:val="ru-RU"/>
        </w:rPr>
        <w:t>……………………………………………………………………………………</w:t>
      </w:r>
      <w:r w:rsidR="008263EF">
        <w:rPr>
          <w:rFonts w:ascii="Liberation Serif" w:eastAsiaTheme="minorHAnsi" w:hAnsi="Liberation Serif" w:cs="FreeSetC-Book"/>
          <w:color w:val="000000"/>
          <w:lang w:val="ru-RU"/>
        </w:rPr>
        <w:t>.</w:t>
      </w:r>
      <w:r w:rsidR="008C3A72">
        <w:rPr>
          <w:rFonts w:ascii="Liberation Serif" w:eastAsiaTheme="minorHAnsi" w:hAnsi="Liberation Serif" w:cs="FreeSetC-Book"/>
          <w:color w:val="000000"/>
          <w:lang w:val="ru-RU"/>
        </w:rPr>
        <w:t>………2</w:t>
      </w:r>
      <w:r w:rsidR="006D1EAB">
        <w:rPr>
          <w:rFonts w:ascii="Liberation Serif" w:eastAsiaTheme="minorHAnsi" w:hAnsi="Liberation Serif" w:cs="FreeSetC-Book"/>
          <w:color w:val="000000"/>
          <w:lang w:val="ru-RU"/>
        </w:rPr>
        <w:t>7</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3</w:t>
      </w:r>
      <w:r w:rsidR="00EB105E">
        <w:rPr>
          <w:rFonts w:ascii="Liberation Serif" w:eastAsiaTheme="minorHAnsi" w:hAnsi="Liberation Serif" w:cs="FreeSetC-Book"/>
          <w:color w:val="000000"/>
          <w:lang w:val="ru-RU"/>
        </w:rPr>
        <w:t>3</w:t>
      </w:r>
      <w:r>
        <w:rPr>
          <w:rFonts w:ascii="Liberation Serif" w:eastAsiaTheme="minorHAnsi" w:hAnsi="Liberation Serif" w:cs="FreeSetC-Book"/>
          <w:color w:val="000000"/>
          <w:lang w:val="ru-RU"/>
        </w:rPr>
        <w:t>. ХОЛТЕР………………………………………………………………………………………………..2</w:t>
      </w:r>
      <w:r w:rsidR="006D1EAB">
        <w:rPr>
          <w:rFonts w:ascii="Liberation Serif" w:eastAsiaTheme="minorHAnsi" w:hAnsi="Liberation Serif" w:cs="FreeSetC-Book"/>
          <w:color w:val="000000"/>
          <w:lang w:val="ru-RU"/>
        </w:rPr>
        <w:t>8</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3</w:t>
      </w:r>
      <w:r w:rsidR="00EB105E">
        <w:rPr>
          <w:rFonts w:ascii="Liberation Serif" w:eastAsiaTheme="minorHAnsi" w:hAnsi="Liberation Serif" w:cs="FreeSetC-Book"/>
          <w:color w:val="000000"/>
          <w:lang w:val="ru-RU"/>
        </w:rPr>
        <w:t>4</w:t>
      </w:r>
      <w:r>
        <w:rPr>
          <w:rFonts w:ascii="Liberation Serif" w:eastAsiaTheme="minorHAnsi" w:hAnsi="Liberation Serif" w:cs="FreeSetC-Book"/>
          <w:color w:val="000000"/>
          <w:lang w:val="ru-RU"/>
        </w:rPr>
        <w:t>. СМАД…………………………………………………………………………………………………..2</w:t>
      </w:r>
      <w:r w:rsidR="006D1EAB">
        <w:rPr>
          <w:rFonts w:ascii="Liberation Serif" w:eastAsiaTheme="minorHAnsi" w:hAnsi="Liberation Serif" w:cs="FreeSetC-Book"/>
          <w:color w:val="000000"/>
          <w:lang w:val="ru-RU"/>
        </w:rPr>
        <w:t>8</w:t>
      </w:r>
    </w:p>
    <w:p w:rsidR="008C3A72" w:rsidRDefault="008C3A72" w:rsidP="00EF2566">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3</w:t>
      </w:r>
      <w:r w:rsidR="00EB105E">
        <w:rPr>
          <w:rFonts w:ascii="Liberation Serif" w:eastAsiaTheme="minorHAnsi" w:hAnsi="Liberation Serif" w:cs="FreeSetC-Book"/>
          <w:color w:val="000000"/>
          <w:lang w:val="ru-RU"/>
        </w:rPr>
        <w:t>5</w:t>
      </w:r>
      <w:r>
        <w:rPr>
          <w:rFonts w:ascii="Liberation Serif" w:eastAsiaTheme="minorHAnsi" w:hAnsi="Liberation Serif" w:cs="FreeSetC-Book"/>
          <w:color w:val="000000"/>
          <w:lang w:val="ru-RU"/>
        </w:rPr>
        <w:t>. ЭХО-гистеросальпингография (ЭХО-ГГС) Соногистероскопия…………………………………..2</w:t>
      </w:r>
      <w:r w:rsidR="006D1EAB">
        <w:rPr>
          <w:rFonts w:ascii="Liberation Serif" w:eastAsiaTheme="minorHAnsi" w:hAnsi="Liberation Serif" w:cs="FreeSetC-Book"/>
          <w:color w:val="000000"/>
          <w:lang w:val="ru-RU"/>
        </w:rPr>
        <w:t>9</w:t>
      </w:r>
    </w:p>
    <w:p w:rsidR="008C3A72" w:rsidRDefault="008C3A72" w:rsidP="00EF2566">
      <w:pPr>
        <w:rPr>
          <w:rFonts w:ascii="Liberation Serif" w:eastAsiaTheme="minorHAnsi" w:hAnsi="Liberation Serif" w:cs="FreeSetC-Book"/>
          <w:color w:val="000000"/>
          <w:lang w:val="ru-RU"/>
        </w:rPr>
      </w:pPr>
    </w:p>
    <w:p w:rsidR="008C3A72" w:rsidRDefault="008C3A72" w:rsidP="008C3A72">
      <w:pPr>
        <w:jc w:val="center"/>
        <w:rPr>
          <w:rFonts w:ascii="Liberation Serif" w:eastAsiaTheme="minorHAnsi" w:hAnsi="Liberation Serif" w:cs="FreeSetC-Book"/>
          <w:b/>
          <w:color w:val="000000"/>
          <w:sz w:val="28"/>
          <w:szCs w:val="28"/>
          <w:lang w:val="ru-RU"/>
        </w:rPr>
      </w:pPr>
      <w:r w:rsidRPr="008C3A72">
        <w:rPr>
          <w:rFonts w:ascii="Liberation Serif" w:eastAsiaTheme="minorHAnsi" w:hAnsi="Liberation Serif" w:cs="FreeSetC-Book"/>
          <w:b/>
          <w:color w:val="000000"/>
          <w:sz w:val="28"/>
          <w:szCs w:val="28"/>
          <w:lang w:val="ru-RU"/>
        </w:rPr>
        <w:lastRenderedPageBreak/>
        <w:t>Инструментальные методы исследования</w:t>
      </w:r>
    </w:p>
    <w:p w:rsidR="008C3A72" w:rsidRPr="009B7E8C" w:rsidRDefault="008C3A72" w:rsidP="009749C2">
      <w:pPr>
        <w:jc w:val="center"/>
        <w:rPr>
          <w:rFonts w:eastAsiaTheme="minorHAnsi"/>
          <w:b/>
          <w:color w:val="000000"/>
          <w:sz w:val="28"/>
          <w:szCs w:val="28"/>
          <w:lang w:val="ru-RU"/>
        </w:rPr>
      </w:pPr>
    </w:p>
    <w:p w:rsidR="008C3A72" w:rsidRPr="009B7E8C" w:rsidRDefault="008C3A7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3</w:t>
      </w:r>
      <w:r w:rsidR="00EB105E">
        <w:rPr>
          <w:rFonts w:ascii="Liberation Serif" w:eastAsiaTheme="minorHAnsi" w:hAnsi="Liberation Serif" w:cs="Liberation Serif"/>
          <w:color w:val="000000"/>
          <w:lang w:val="ru-RU"/>
        </w:rPr>
        <w:t>6</w:t>
      </w:r>
      <w:r w:rsidRPr="009B7E8C">
        <w:rPr>
          <w:rFonts w:ascii="Liberation Serif" w:eastAsiaTheme="minorHAnsi" w:hAnsi="Liberation Serif" w:cs="Liberation Serif"/>
          <w:color w:val="000000"/>
          <w:lang w:val="ru-RU"/>
        </w:rPr>
        <w:t>. Эндоскопия, гастроскопия, ЭГДС……………………………………………………………………2</w:t>
      </w:r>
      <w:r w:rsidR="006D1EAB">
        <w:rPr>
          <w:rFonts w:ascii="Liberation Serif" w:eastAsiaTheme="minorHAnsi" w:hAnsi="Liberation Serif" w:cs="Liberation Serif"/>
          <w:color w:val="000000"/>
          <w:lang w:val="ru-RU"/>
        </w:rPr>
        <w:t>9</w:t>
      </w:r>
    </w:p>
    <w:p w:rsidR="008C3A72" w:rsidRPr="009B7E8C" w:rsidRDefault="008C3A7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3</w:t>
      </w:r>
      <w:r w:rsidR="00EB105E">
        <w:rPr>
          <w:rFonts w:ascii="Liberation Serif" w:eastAsiaTheme="minorHAnsi" w:hAnsi="Liberation Serif" w:cs="Liberation Serif"/>
          <w:color w:val="000000"/>
          <w:lang w:val="ru-RU"/>
        </w:rPr>
        <w:t>7</w:t>
      </w:r>
      <w:r w:rsidRPr="009B7E8C">
        <w:rPr>
          <w:rFonts w:ascii="Liberation Serif" w:eastAsiaTheme="minorHAnsi" w:hAnsi="Liberation Serif" w:cs="Liberation Serif"/>
          <w:color w:val="000000"/>
          <w:lang w:val="ru-RU"/>
        </w:rPr>
        <w:t>. Колоноскопия………………………………………………………………………………………….</w:t>
      </w:r>
      <w:r w:rsidR="006D1EAB">
        <w:rPr>
          <w:rFonts w:ascii="Liberation Serif" w:eastAsiaTheme="minorHAnsi" w:hAnsi="Liberation Serif" w:cs="Liberation Serif"/>
          <w:color w:val="000000"/>
          <w:lang w:val="ru-RU"/>
        </w:rPr>
        <w:t>30</w:t>
      </w:r>
    </w:p>
    <w:p w:rsidR="008C3A72" w:rsidRPr="009B7E8C" w:rsidRDefault="009749C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3</w:t>
      </w:r>
      <w:r w:rsidR="00EB105E">
        <w:rPr>
          <w:rFonts w:ascii="Liberation Serif" w:eastAsiaTheme="minorHAnsi" w:hAnsi="Liberation Serif" w:cs="Liberation Serif"/>
          <w:color w:val="000000"/>
          <w:lang w:val="ru-RU"/>
        </w:rPr>
        <w:t>8</w:t>
      </w:r>
      <w:r w:rsidRPr="009B7E8C">
        <w:rPr>
          <w:rFonts w:ascii="Liberation Serif" w:eastAsiaTheme="minorHAnsi" w:hAnsi="Liberation Serif" w:cs="Liberation Serif"/>
          <w:color w:val="000000"/>
          <w:lang w:val="ru-RU"/>
        </w:rPr>
        <w:t>. Ректороманоскопия……………………………………………………………………………………3</w:t>
      </w:r>
      <w:r w:rsidR="008263EF">
        <w:rPr>
          <w:rFonts w:ascii="Liberation Serif" w:eastAsiaTheme="minorHAnsi" w:hAnsi="Liberation Serif" w:cs="Liberation Serif"/>
          <w:color w:val="000000"/>
          <w:lang w:val="ru-RU"/>
        </w:rPr>
        <w:t>2</w:t>
      </w:r>
    </w:p>
    <w:p w:rsidR="009749C2" w:rsidRPr="009B7E8C" w:rsidRDefault="009749C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3</w:t>
      </w:r>
      <w:r w:rsidR="00EB105E">
        <w:rPr>
          <w:rFonts w:ascii="Liberation Serif" w:eastAsiaTheme="minorHAnsi" w:hAnsi="Liberation Serif" w:cs="Liberation Serif"/>
          <w:color w:val="000000"/>
          <w:lang w:val="ru-RU"/>
        </w:rPr>
        <w:t>9</w:t>
      </w:r>
      <w:r w:rsidRPr="009B7E8C">
        <w:rPr>
          <w:rFonts w:ascii="Liberation Serif" w:eastAsiaTheme="minorHAnsi" w:hAnsi="Liberation Serif" w:cs="Liberation Serif"/>
          <w:color w:val="000000"/>
          <w:lang w:val="ru-RU"/>
        </w:rPr>
        <w:t>. КТ брюшной полости, забрюшинного пространства, почек с применением контрастного вещества…………………………………………………………………………………………………....3</w:t>
      </w:r>
      <w:r w:rsidR="008263EF">
        <w:rPr>
          <w:rFonts w:ascii="Liberation Serif" w:eastAsiaTheme="minorHAnsi" w:hAnsi="Liberation Serif" w:cs="Liberation Serif"/>
          <w:color w:val="000000"/>
          <w:lang w:val="ru-RU"/>
        </w:rPr>
        <w:t>2</w:t>
      </w:r>
    </w:p>
    <w:p w:rsidR="009749C2" w:rsidRPr="009B7E8C" w:rsidRDefault="00EB105E" w:rsidP="009749C2">
      <w:pPr>
        <w:rPr>
          <w:rFonts w:ascii="Liberation Serif" w:eastAsiaTheme="minorHAnsi" w:hAnsi="Liberation Serif" w:cs="Liberation Serif"/>
          <w:color w:val="000000"/>
          <w:lang w:val="ru-RU"/>
        </w:rPr>
      </w:pPr>
      <w:r>
        <w:rPr>
          <w:rFonts w:ascii="Liberation Serif" w:eastAsiaTheme="minorHAnsi" w:hAnsi="Liberation Serif" w:cs="Liberation Serif"/>
          <w:color w:val="000000"/>
          <w:lang w:val="ru-RU"/>
        </w:rPr>
        <w:t>40</w:t>
      </w:r>
      <w:r w:rsidR="009749C2" w:rsidRPr="009B7E8C">
        <w:rPr>
          <w:rFonts w:ascii="Liberation Serif" w:eastAsiaTheme="minorHAnsi" w:hAnsi="Liberation Serif" w:cs="Liberation Serif"/>
          <w:color w:val="000000"/>
          <w:lang w:val="ru-RU"/>
        </w:rPr>
        <w:t>. Тредмил-тест…………………………………………………………………………………………..3</w:t>
      </w:r>
      <w:r w:rsidR="008263EF">
        <w:rPr>
          <w:rFonts w:ascii="Liberation Serif" w:eastAsiaTheme="minorHAnsi" w:hAnsi="Liberation Serif" w:cs="Liberation Serif"/>
          <w:color w:val="000000"/>
          <w:lang w:val="ru-RU"/>
        </w:rPr>
        <w:t>2</w:t>
      </w:r>
    </w:p>
    <w:p w:rsidR="009749C2" w:rsidRPr="009B7E8C" w:rsidRDefault="009749C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4</w:t>
      </w:r>
      <w:r w:rsidR="00EB105E">
        <w:rPr>
          <w:rFonts w:ascii="Liberation Serif" w:eastAsiaTheme="minorHAnsi" w:hAnsi="Liberation Serif" w:cs="Liberation Serif"/>
          <w:color w:val="000000"/>
          <w:lang w:val="ru-RU"/>
        </w:rPr>
        <w:t>1</w:t>
      </w:r>
      <w:r w:rsidRPr="009B7E8C">
        <w:rPr>
          <w:rFonts w:ascii="Liberation Serif" w:eastAsiaTheme="minorHAnsi" w:hAnsi="Liberation Serif" w:cs="Liberation Serif"/>
          <w:color w:val="000000"/>
          <w:lang w:val="ru-RU"/>
        </w:rPr>
        <w:t>. Спирометрия(Спирография)………………………………………………………………………….3</w:t>
      </w:r>
      <w:r w:rsidR="008263EF">
        <w:rPr>
          <w:rFonts w:ascii="Liberation Serif" w:eastAsiaTheme="minorHAnsi" w:hAnsi="Liberation Serif" w:cs="Liberation Serif"/>
          <w:color w:val="000000"/>
          <w:lang w:val="ru-RU"/>
        </w:rPr>
        <w:t>3</w:t>
      </w:r>
    </w:p>
    <w:p w:rsidR="009749C2" w:rsidRPr="009B7E8C" w:rsidRDefault="009749C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4</w:t>
      </w:r>
      <w:r w:rsidR="00EB105E">
        <w:rPr>
          <w:rFonts w:ascii="Liberation Serif" w:eastAsiaTheme="minorHAnsi" w:hAnsi="Liberation Serif" w:cs="Liberation Serif"/>
          <w:color w:val="000000"/>
          <w:lang w:val="ru-RU"/>
        </w:rPr>
        <w:t>2</w:t>
      </w:r>
      <w:r w:rsidRPr="009B7E8C">
        <w:rPr>
          <w:rFonts w:ascii="Liberation Serif" w:eastAsiaTheme="minorHAnsi" w:hAnsi="Liberation Serif" w:cs="Liberation Serif"/>
          <w:color w:val="000000"/>
          <w:lang w:val="ru-RU"/>
        </w:rPr>
        <w:t>. ГСГ(гистеросальпингография)……………………………………………………………………….3</w:t>
      </w:r>
      <w:r w:rsidR="008263EF">
        <w:rPr>
          <w:rFonts w:ascii="Liberation Serif" w:eastAsiaTheme="minorHAnsi" w:hAnsi="Liberation Serif" w:cs="Liberation Serif"/>
          <w:color w:val="000000"/>
          <w:lang w:val="ru-RU"/>
        </w:rPr>
        <w:t>3</w:t>
      </w:r>
    </w:p>
    <w:p w:rsidR="009749C2" w:rsidRPr="009B7E8C" w:rsidRDefault="009749C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4</w:t>
      </w:r>
      <w:r w:rsidR="00EB105E">
        <w:rPr>
          <w:rFonts w:ascii="Liberation Serif" w:eastAsiaTheme="minorHAnsi" w:hAnsi="Liberation Serif" w:cs="Liberation Serif"/>
          <w:color w:val="000000"/>
          <w:lang w:val="ru-RU"/>
        </w:rPr>
        <w:t>3</w:t>
      </w:r>
      <w:r w:rsidRPr="009B7E8C">
        <w:rPr>
          <w:rFonts w:ascii="Liberation Serif" w:eastAsiaTheme="minorHAnsi" w:hAnsi="Liberation Serif" w:cs="Liberation Serif"/>
          <w:color w:val="000000"/>
          <w:lang w:val="ru-RU"/>
        </w:rPr>
        <w:t>. Экскреторная урография……………………………………………………………………………...3</w:t>
      </w:r>
      <w:r w:rsidR="008263EF">
        <w:rPr>
          <w:rFonts w:ascii="Liberation Serif" w:eastAsiaTheme="minorHAnsi" w:hAnsi="Liberation Serif" w:cs="Liberation Serif"/>
          <w:color w:val="000000"/>
          <w:lang w:val="ru-RU"/>
        </w:rPr>
        <w:t>4</w:t>
      </w:r>
    </w:p>
    <w:p w:rsidR="009749C2" w:rsidRPr="009B7E8C" w:rsidRDefault="009749C2" w:rsidP="009749C2">
      <w:pPr>
        <w:rPr>
          <w:rFonts w:ascii="Liberation Serif" w:eastAsiaTheme="minorHAnsi" w:hAnsi="Liberation Serif" w:cs="Liberation Serif"/>
          <w:color w:val="000000"/>
          <w:lang w:val="ru-RU"/>
        </w:rPr>
      </w:pPr>
      <w:r w:rsidRPr="009B7E8C">
        <w:rPr>
          <w:rFonts w:ascii="Liberation Serif" w:eastAsiaTheme="minorHAnsi" w:hAnsi="Liberation Serif" w:cs="Liberation Serif"/>
          <w:color w:val="000000"/>
          <w:lang w:val="ru-RU"/>
        </w:rPr>
        <w:t>4</w:t>
      </w:r>
      <w:r w:rsidR="00EB105E">
        <w:rPr>
          <w:rFonts w:ascii="Liberation Serif" w:eastAsiaTheme="minorHAnsi" w:hAnsi="Liberation Serif" w:cs="Liberation Serif"/>
          <w:color w:val="000000"/>
          <w:lang w:val="ru-RU"/>
        </w:rPr>
        <w:t>4</w:t>
      </w:r>
      <w:r w:rsidRPr="009B7E8C">
        <w:rPr>
          <w:rFonts w:ascii="Liberation Serif" w:eastAsiaTheme="minorHAnsi" w:hAnsi="Liberation Serif" w:cs="Liberation Serif"/>
          <w:color w:val="000000"/>
          <w:lang w:val="ru-RU"/>
        </w:rPr>
        <w:t>. Маммография………………………………………………………………………………………….3</w:t>
      </w:r>
      <w:r w:rsidR="008263EF">
        <w:rPr>
          <w:rFonts w:ascii="Liberation Serif" w:eastAsiaTheme="minorHAnsi" w:hAnsi="Liberation Serif" w:cs="Liberation Serif"/>
          <w:color w:val="000000"/>
          <w:lang w:val="ru-RU"/>
        </w:rPr>
        <w:t>4</w:t>
      </w:r>
    </w:p>
    <w:p w:rsidR="002717A9" w:rsidRPr="009B7E8C" w:rsidRDefault="002717A9" w:rsidP="009749C2">
      <w:pPr>
        <w:rPr>
          <w:rFonts w:eastAsiaTheme="minorHAnsi"/>
          <w:color w:val="000000"/>
          <w:lang w:val="ru-RU"/>
        </w:rPr>
      </w:pPr>
    </w:p>
    <w:p w:rsidR="002717A9" w:rsidRDefault="002717A9" w:rsidP="002717A9">
      <w:pPr>
        <w:rPr>
          <w:rFonts w:asciiTheme="minorHAnsi" w:eastAsiaTheme="minorHAnsi" w:hAnsiTheme="minorHAnsi" w:cs="FreeSetC-Book"/>
          <w:b/>
          <w:color w:val="000000"/>
          <w:sz w:val="22"/>
          <w:szCs w:val="22"/>
          <w:lang w:val="ru-RU"/>
        </w:rPr>
      </w:pPr>
    </w:p>
    <w:p w:rsidR="00BD42ED" w:rsidRPr="00BD42ED" w:rsidRDefault="008563A2" w:rsidP="008563A2">
      <w:pPr>
        <w:jc w:val="both"/>
        <w:rPr>
          <w:lang w:val="ru-RU"/>
        </w:rPr>
      </w:pPr>
      <w:r>
        <w:rPr>
          <w:lang w:val="ru-RU"/>
        </w:rPr>
        <w:t>.</w:t>
      </w:r>
    </w:p>
    <w:p w:rsidR="001113A4" w:rsidRPr="00767345" w:rsidRDefault="00767345" w:rsidP="00767345">
      <w:pPr>
        <w:spacing w:line="240" w:lineRule="atLeast"/>
        <w:ind w:right="273"/>
        <w:jc w:val="center"/>
        <w:rPr>
          <w:rFonts w:ascii="Liberation Serif" w:hAnsi="Liberation Serif"/>
          <w:b/>
          <w:bCs/>
          <w:lang w:val="ru-RU"/>
        </w:rPr>
      </w:pPr>
      <w:r w:rsidRPr="00767345">
        <w:rPr>
          <w:rFonts w:ascii="Liberation Serif" w:hAnsi="Liberation Serif"/>
          <w:b/>
          <w:bCs/>
        </w:rPr>
        <w:fldChar w:fldCharType="end"/>
      </w: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Pr="00767345" w:rsidRDefault="00767345" w:rsidP="00767345">
      <w:pPr>
        <w:spacing w:line="240" w:lineRule="atLeast"/>
        <w:ind w:right="273"/>
        <w:jc w:val="center"/>
        <w:rPr>
          <w:rFonts w:ascii="Liberation Serif" w:hAnsi="Liberation Serif"/>
          <w:b/>
          <w:bCs/>
          <w:lang w:val="ru-RU"/>
        </w:rPr>
      </w:pPr>
    </w:p>
    <w:p w:rsidR="00767345" w:rsidRDefault="00767345"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D82086" w:rsidRPr="00767345" w:rsidRDefault="00D82086" w:rsidP="00767345">
      <w:pPr>
        <w:spacing w:line="240" w:lineRule="atLeast"/>
        <w:ind w:right="273"/>
        <w:jc w:val="center"/>
        <w:rPr>
          <w:rFonts w:asciiTheme="minorHAnsi" w:eastAsiaTheme="minorHAnsi" w:hAnsiTheme="minorHAnsi" w:cs="FreeSetC-Book"/>
          <w:color w:val="0073AF"/>
          <w:sz w:val="28"/>
          <w:szCs w:val="28"/>
          <w:lang w:val="ru-RU"/>
        </w:rPr>
      </w:pPr>
    </w:p>
    <w:p w:rsidR="001113A4" w:rsidRPr="00601696" w:rsidRDefault="00D452E9">
      <w:pPr>
        <w:spacing w:line="240" w:lineRule="atLeast"/>
        <w:ind w:right="273"/>
        <w:jc w:val="center"/>
        <w:rPr>
          <w:rFonts w:ascii="FreeSetC-Book" w:eastAsiaTheme="minorHAnsi" w:hAnsi="FreeSetC-Book" w:cs="FreeSetC-Book"/>
          <w:b/>
          <w:i/>
          <w:color w:val="0070C0"/>
          <w:sz w:val="28"/>
          <w:szCs w:val="28"/>
          <w:lang w:val="ru-RU"/>
        </w:rPr>
      </w:pPr>
      <w:r w:rsidRPr="00601696">
        <w:rPr>
          <w:rFonts w:ascii="FreeSetC-Book" w:eastAsiaTheme="minorHAnsi" w:hAnsi="FreeSetC-Book" w:cs="FreeSetC-Book"/>
          <w:b/>
          <w:i/>
          <w:color w:val="0070C0"/>
          <w:sz w:val="28"/>
          <w:szCs w:val="28"/>
          <w:lang w:val="ru-RU"/>
        </w:rPr>
        <w:lastRenderedPageBreak/>
        <w:t>ОБЩИЕ ПРАВИЛА ПОДГОТОВКИ ПАЦИЕНТОВ К СДАЧЕ АНАЛИЗОВ И СБОРУ БИОМАТЕРИАЛА</w:t>
      </w:r>
    </w:p>
    <w:p w:rsidR="001113A4" w:rsidRDefault="001113A4">
      <w:pPr>
        <w:pStyle w:val="af4"/>
        <w:spacing w:after="0" w:line="240" w:lineRule="atLeast"/>
        <w:ind w:left="0" w:right="273"/>
        <w:jc w:val="center"/>
        <w:rPr>
          <w:rFonts w:ascii="Times New Roman" w:eastAsia="Times New Roman" w:hAnsi="Times New Roman"/>
          <w:b/>
          <w:i/>
          <w:color w:val="FF0000"/>
          <w:sz w:val="24"/>
          <w:szCs w:val="24"/>
          <w:u w:val="single"/>
          <w:lang w:eastAsia="ru-RU"/>
        </w:rPr>
      </w:pPr>
    </w:p>
    <w:p w:rsidR="001113A4" w:rsidRDefault="00D452E9">
      <w:pPr>
        <w:rPr>
          <w:rFonts w:ascii="FreeSetC-Book" w:eastAsiaTheme="minorHAnsi" w:hAnsi="FreeSetC-Book" w:cs="FreeSetC-Book"/>
          <w:color w:val="000000"/>
          <w:sz w:val="22"/>
          <w:szCs w:val="22"/>
          <w:u w:val="single"/>
          <w:lang w:val="ru-RU"/>
        </w:rPr>
      </w:pPr>
      <w:r>
        <w:rPr>
          <w:rFonts w:ascii="Liberation Serif" w:eastAsiaTheme="minorHAnsi" w:hAnsi="Liberation Serif" w:cs="FreeSetC-Book"/>
          <w:color w:val="000000"/>
          <w:u w:val="single"/>
          <w:lang w:val="ru-RU"/>
        </w:rPr>
        <w:t>Перечень исследований, требующих доставки биоматериала в лабораторию в день взятия биоматериала.</w:t>
      </w:r>
    </w:p>
    <w:p w:rsidR="001113A4" w:rsidRDefault="001113A4">
      <w:pPr>
        <w:rPr>
          <w:rFonts w:eastAsiaTheme="minorHAnsi" w:cs="FreeSetC-Book"/>
          <w:color w:val="000000"/>
          <w:u w:val="single"/>
          <w:lang w:val="ru-RU"/>
        </w:rPr>
      </w:pPr>
    </w:p>
    <w:p w:rsidR="001113A4" w:rsidRDefault="00D452E9">
      <w:pPr>
        <w:rPr>
          <w:rFonts w:ascii="FreeSetC-Book" w:eastAsiaTheme="minorHAnsi" w:hAnsi="FreeSetC-Book" w:cs="FreeSetC-Book"/>
          <w:color w:val="000000"/>
          <w:sz w:val="22"/>
          <w:szCs w:val="22"/>
          <w:u w:val="single"/>
          <w:lang w:val="ru-RU"/>
        </w:rPr>
      </w:pPr>
      <w:r>
        <w:rPr>
          <w:rFonts w:ascii="Liberation Serif" w:eastAsiaTheme="minorHAnsi" w:hAnsi="Liberation Serif" w:cs="FreeSetC-Book"/>
          <w:color w:val="000000"/>
          <w:u w:val="single"/>
          <w:lang w:val="ru-RU"/>
        </w:rPr>
        <w:t>Необходимо ориентировать пациентов на сдачу анализов по курьерскому графику клиники:</w:t>
      </w:r>
    </w:p>
    <w:p w:rsidR="001113A4" w:rsidRPr="00B05B82" w:rsidRDefault="001113A4">
      <w:pPr>
        <w:rPr>
          <w:rFonts w:asciiTheme="minorHAnsi" w:eastAsiaTheme="minorHAnsi" w:hAnsiTheme="minorHAnsi" w:cs="FreeSetC-Book"/>
          <w:b/>
          <w:color w:val="000000"/>
          <w:sz w:val="22"/>
          <w:szCs w:val="22"/>
          <w:lang w:val="ru-RU"/>
        </w:rPr>
      </w:pPr>
    </w:p>
    <w:p w:rsidR="001113A4" w:rsidRPr="00601696" w:rsidRDefault="00D452E9">
      <w:pPr>
        <w:rPr>
          <w:rFonts w:ascii="FreeSetC-Book" w:eastAsiaTheme="minorHAnsi" w:hAnsi="FreeSetC-Book" w:cs="FreeSetC-Book"/>
          <w:b/>
          <w:color w:val="0070C0"/>
          <w:sz w:val="22"/>
          <w:szCs w:val="22"/>
          <w:lang w:val="ru-RU"/>
        </w:rPr>
      </w:pPr>
      <w:r w:rsidRPr="00601696">
        <w:rPr>
          <w:rFonts w:ascii="Liberation Serif" w:eastAsiaTheme="minorHAnsi" w:hAnsi="Liberation Serif" w:cs="FreeSetC-Book"/>
          <w:i/>
          <w:iCs/>
          <w:color w:val="0070C0"/>
          <w:u w:val="single"/>
          <w:lang w:val="ru-RU"/>
        </w:rPr>
        <w:t>Исследования, которые необходимо сдавать строго натощак.</w:t>
      </w:r>
    </w:p>
    <w:p w:rsidR="001113A4" w:rsidRPr="00601696" w:rsidRDefault="00D452E9">
      <w:pPr>
        <w:rPr>
          <w:i/>
          <w:iCs/>
          <w:color w:val="0070C0"/>
          <w:u w:val="single"/>
          <w:lang w:val="ru-RU"/>
        </w:rPr>
      </w:pPr>
      <w:r w:rsidRPr="00601696">
        <w:rPr>
          <w:rFonts w:ascii="Liberation Serif" w:eastAsiaTheme="minorHAnsi" w:hAnsi="Liberation Serif" w:cs="FreeSetC-Book"/>
          <w:i/>
          <w:iCs/>
          <w:color w:val="0070C0"/>
          <w:u w:val="single"/>
          <w:lang w:val="ru-RU"/>
        </w:rPr>
        <w:t xml:space="preserve">Должно пройти не менее 12 часов после последнего приема пищи </w:t>
      </w:r>
      <w:r w:rsidRPr="00601696">
        <w:rPr>
          <w:rFonts w:ascii="FreeSetC-Book" w:eastAsiaTheme="minorHAnsi" w:hAnsi="FreeSetC-Book" w:cs="FreeSetC-Book"/>
          <w:i/>
          <w:iCs/>
          <w:color w:val="0070C0"/>
          <w:sz w:val="22"/>
          <w:szCs w:val="22"/>
          <w:u w:val="single"/>
          <w:lang w:val="ru-RU"/>
        </w:rPr>
        <w:t xml:space="preserve"> </w:t>
      </w:r>
    </w:p>
    <w:p w:rsidR="001113A4" w:rsidRDefault="001113A4">
      <w:pPr>
        <w:rPr>
          <w:rFonts w:ascii="FreeSetC-Book" w:eastAsiaTheme="minorHAnsi" w:hAnsi="FreeSetC-Book" w:cs="FreeSetC-Book"/>
          <w:b/>
          <w:color w:val="000000"/>
          <w:sz w:val="22"/>
          <w:szCs w:val="22"/>
          <w:lang w:val="ru-RU"/>
        </w:rPr>
      </w:pPr>
    </w:p>
    <w:p w:rsidR="001113A4" w:rsidRDefault="001113A4">
      <w:pPr>
        <w:rPr>
          <w:rFonts w:ascii="FreeSetC-Book" w:eastAsiaTheme="minorHAnsi" w:hAnsi="FreeSetC-Book" w:cs="FreeSetC-Book"/>
          <w:color w:val="000000"/>
          <w:sz w:val="22"/>
          <w:szCs w:val="22"/>
          <w:lang w:val="ru-RU"/>
        </w:rPr>
      </w:pPr>
    </w:p>
    <w:tbl>
      <w:tblPr>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4247"/>
        <w:gridCol w:w="3755"/>
      </w:tblGrid>
      <w:tr w:rsidR="001113A4">
        <w:trPr>
          <w:trHeight w:val="390"/>
        </w:trPr>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highlight w:val="white"/>
                <w:lang w:val="ru-RU"/>
              </w:rPr>
              <w:t>Вид биоматериала</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highlight w:val="white"/>
                <w:lang w:val="ru-RU"/>
              </w:rPr>
              <w:t>Вид исследования</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highlight w:val="white"/>
                <w:lang w:val="ru-RU"/>
              </w:rPr>
              <w:t>Показатели</w:t>
            </w:r>
          </w:p>
        </w:tc>
      </w:tr>
      <w:tr w:rsidR="001113A4" w:rsidRPr="00D73B09">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Кровь</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параметры липидного профиля</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холестерин, ЛПНП, ЛПВП, триглицериды, алипопротеиды</w:t>
            </w:r>
          </w:p>
        </w:tc>
      </w:tr>
      <w:tr w:rsidR="001113A4">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Кровь</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параметры углеводного обмена</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глюкоза, глюкозотолерантный тест</w:t>
            </w:r>
          </w:p>
        </w:tc>
      </w:tr>
      <w:tr w:rsidR="001113A4" w:rsidRPr="00D73B09">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Кровь</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гормоны поджелудочной железы</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инсулин, инсулиновый тест, С-пептид, гастрин, лептин</w:t>
            </w:r>
          </w:p>
        </w:tc>
      </w:tr>
      <w:tr w:rsidR="001113A4">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Кровь</w:t>
            </w: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маркеры костного метаболизма </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паратгормон, кальцитонин, остеокальцин.</w:t>
            </w:r>
          </w:p>
        </w:tc>
      </w:tr>
      <w:tr w:rsidR="001113A4">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Liberation Serif" w:hAnsi="Liberation Serif"/>
              </w:rPr>
            </w:pPr>
            <w:r>
              <w:rPr>
                <w:rFonts w:ascii="Liberation Serif" w:eastAsiaTheme="minorHAnsi" w:hAnsi="Liberation Serif" w:cs="FreeSetC-Book"/>
                <w:color w:val="000000"/>
                <w:lang w:val="ru-RU"/>
              </w:rPr>
              <w:t>Кровь</w:t>
            </w:r>
          </w:p>
          <w:p w:rsidR="001113A4" w:rsidRDefault="001113A4">
            <w:pPr>
              <w:rPr>
                <w:rFonts w:ascii="FreeSetC-Book" w:eastAsiaTheme="minorHAnsi" w:hAnsi="FreeSetC-Book" w:cs="FreeSetC-Book"/>
                <w:color w:val="000000"/>
                <w:sz w:val="22"/>
                <w:szCs w:val="22"/>
                <w:lang w:val="ru-RU"/>
              </w:rPr>
            </w:pP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нейромедиаторный обмен</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серотонин в крови</w:t>
            </w:r>
          </w:p>
        </w:tc>
      </w:tr>
      <w:tr w:rsidR="001113A4">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Liberation Serif" w:hAnsi="Liberation Serif"/>
              </w:rPr>
            </w:pPr>
            <w:r>
              <w:rPr>
                <w:rFonts w:ascii="Liberation Serif" w:eastAsiaTheme="minorHAnsi" w:hAnsi="Liberation Serif" w:cs="FreeSetC-Book"/>
                <w:color w:val="000000"/>
                <w:lang w:val="ru-RU"/>
              </w:rPr>
              <w:t>Кровь</w:t>
            </w:r>
          </w:p>
          <w:p w:rsidR="001113A4" w:rsidRDefault="001113A4">
            <w:pPr>
              <w:rPr>
                <w:rFonts w:ascii="FreeSetC-Book" w:eastAsiaTheme="minorHAnsi" w:hAnsi="FreeSetC-Book" w:cs="FreeSetC-Book"/>
                <w:color w:val="000000"/>
                <w:sz w:val="22"/>
                <w:szCs w:val="22"/>
                <w:lang w:val="ru-RU"/>
              </w:rPr>
            </w:pP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диагностика аллергии</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гистамин в крови</w:t>
            </w:r>
          </w:p>
        </w:tc>
      </w:tr>
      <w:tr w:rsidR="001113A4">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Liberation Serif" w:hAnsi="Liberation Serif"/>
              </w:rPr>
            </w:pPr>
            <w:r>
              <w:rPr>
                <w:rFonts w:ascii="Liberation Serif" w:eastAsiaTheme="minorHAnsi" w:hAnsi="Liberation Serif" w:cs="FreeSetC-Book"/>
                <w:color w:val="000000"/>
                <w:lang w:val="ru-RU"/>
              </w:rPr>
              <w:t>Мазок (соскоб)</w:t>
            </w:r>
          </w:p>
          <w:p w:rsidR="001113A4" w:rsidRDefault="001113A4">
            <w:pPr>
              <w:rPr>
                <w:rFonts w:ascii="FreeSetC-Book" w:eastAsiaTheme="minorHAnsi" w:hAnsi="FreeSetC-Book" w:cs="FreeSetC-Book"/>
                <w:color w:val="000000"/>
                <w:sz w:val="22"/>
                <w:szCs w:val="22"/>
                <w:lang w:val="ru-RU"/>
              </w:rPr>
            </w:pP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микробиологические исследования</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Мазок из зева </w:t>
            </w:r>
          </w:p>
        </w:tc>
      </w:tr>
    </w:tbl>
    <w:p w:rsidR="001113A4" w:rsidRDefault="001113A4">
      <w:pPr>
        <w:rPr>
          <w:rFonts w:asciiTheme="minorHAnsi" w:eastAsiaTheme="minorHAnsi" w:hAnsiTheme="minorHAnsi" w:cs="FreeSetC-Book"/>
          <w:color w:val="000000"/>
          <w:sz w:val="22"/>
          <w:szCs w:val="22"/>
        </w:rPr>
      </w:pPr>
    </w:p>
    <w:p w:rsidR="001113A4" w:rsidRPr="00601696" w:rsidRDefault="00D452E9">
      <w:pPr>
        <w:rPr>
          <w:rFonts w:ascii="Liberation Serif" w:hAnsi="Liberation Serif"/>
          <w:i/>
          <w:iCs/>
          <w:color w:val="0070C0"/>
          <w:u w:val="single"/>
          <w:lang w:val="ru-RU"/>
        </w:rPr>
      </w:pPr>
      <w:r w:rsidRPr="00601696">
        <w:rPr>
          <w:rFonts w:ascii="Liberation Serif" w:eastAsiaTheme="minorHAnsi" w:hAnsi="Liberation Serif" w:cs="FreeSetC-Book"/>
          <w:i/>
          <w:iCs/>
          <w:color w:val="0070C0"/>
          <w:u w:val="single"/>
          <w:lang w:val="ru-RU"/>
        </w:rPr>
        <w:t>Исследования, которые можно сдавать не натощак и до отъезда последнего курьера, можно сдавать в течение всего дня.</w:t>
      </w:r>
    </w:p>
    <w:p w:rsidR="001113A4" w:rsidRDefault="00D452E9">
      <w:pPr>
        <w:jc w:val="both"/>
        <w:rPr>
          <w:lang w:val="ru-RU"/>
        </w:rPr>
      </w:pPr>
      <w:r w:rsidRPr="00601696">
        <w:rPr>
          <w:rFonts w:ascii="Liberation Serif" w:eastAsiaTheme="minorHAnsi" w:hAnsi="Liberation Serif" w:cs="FreeSetC-Book"/>
          <w:i/>
          <w:iCs/>
          <w:color w:val="0070C0"/>
          <w:u w:val="single"/>
          <w:lang w:val="ru-RU"/>
        </w:rPr>
        <w:t>При сдаче анализов допускается прием легкого завтрака и сдача крови после 4-6 часового голодания (если нет возможности сдать анализы утром натощак после 8-12 часового ночного голодания)</w:t>
      </w:r>
      <w:r w:rsidRPr="00D452E9">
        <w:rPr>
          <w:lang w:val="ru-RU"/>
        </w:rPr>
        <w:br w:type="page"/>
      </w:r>
    </w:p>
    <w:p w:rsidR="008F3900" w:rsidRDefault="008F3900">
      <w:pPr>
        <w:jc w:val="both"/>
        <w:rPr>
          <w:lang w:val="ru-RU"/>
        </w:rPr>
      </w:pPr>
      <w:r>
        <w:rPr>
          <w:lang w:val="ru-RU"/>
        </w:rPr>
        <w:lastRenderedPageBreak/>
        <w:t xml:space="preserve">  </w:t>
      </w:r>
    </w:p>
    <w:p w:rsidR="00050CAA" w:rsidRPr="008F3900" w:rsidRDefault="008F3900">
      <w:pPr>
        <w:jc w:val="both"/>
        <w:rPr>
          <w:lang w:val="ru-RU"/>
        </w:rPr>
      </w:pPr>
      <w:r>
        <w:rPr>
          <w:lang w:val="ru-RU"/>
        </w:rPr>
        <w:t xml:space="preserve">                  </w:t>
      </w:r>
      <w:r w:rsidR="00D065C2">
        <w:rPr>
          <w:noProof/>
          <w:lang w:val="ru-RU" w:eastAsia="ru-RU"/>
        </w:rPr>
        <w:t xml:space="preserve">        </w:t>
      </w:r>
      <w:r w:rsidR="00D065C2">
        <w:rPr>
          <w:noProof/>
          <w:lang w:val="ru-RU" w:eastAsia="ru-RU"/>
        </w:rPr>
        <w:drawing>
          <wp:inline distT="0" distB="0" distL="0" distR="0" wp14:anchorId="1FF899D2" wp14:editId="1F31D170">
            <wp:extent cx="4457700" cy="3047365"/>
            <wp:effectExtent l="0" t="0" r="0" b="635"/>
            <wp:docPr id="15" name="Рисунок 15" descr="https://gazetaingush.ru/sites/default/files/news/20181219-minzdrav-rossii-podgotovil-pamyatku-o-garantiyah-besplatnoy-medicinskoy-pomoshchi/ztfj167rr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zetaingush.ru/sites/default/files/news/20181219-minzdrav-rossii-podgotovil-pamyatku-o-garantiyah-besplatnoy-medicinskoy-pomoshchi/ztfj167rro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425" cy="3052646"/>
                    </a:xfrm>
                    <a:prstGeom prst="rect">
                      <a:avLst/>
                    </a:prstGeom>
                    <a:noFill/>
                    <a:ln>
                      <a:noFill/>
                    </a:ln>
                  </pic:spPr>
                </pic:pic>
              </a:graphicData>
            </a:graphic>
          </wp:inline>
        </w:drawing>
      </w:r>
    </w:p>
    <w:p w:rsidR="001113A4" w:rsidRPr="00601696" w:rsidRDefault="00D452E9">
      <w:pPr>
        <w:pStyle w:val="1"/>
        <w:numPr>
          <w:ilvl w:val="0"/>
          <w:numId w:val="1"/>
        </w:numPr>
        <w:jc w:val="center"/>
        <w:rPr>
          <w:color w:val="0070C0"/>
        </w:rPr>
      </w:pPr>
      <w:bookmarkStart w:id="1" w:name="_Toc519004308"/>
      <w:r w:rsidRPr="00601696">
        <w:rPr>
          <w:rFonts w:ascii="FreeSetC-Book" w:eastAsiaTheme="minorHAnsi" w:hAnsi="FreeSetC-Book" w:cs="FreeSetC-Book"/>
          <w:i/>
          <w:color w:val="0070C0"/>
          <w:lang w:val="ru-RU"/>
        </w:rPr>
        <w:t>Анализы крови</w:t>
      </w:r>
      <w:bookmarkEnd w:id="1"/>
    </w:p>
    <w:p w:rsidR="001113A4" w:rsidRDefault="001113A4">
      <w:pPr>
        <w:rPr>
          <w:rFonts w:asciiTheme="minorHAnsi" w:eastAsiaTheme="minorHAnsi" w:hAnsiTheme="minorHAnsi" w:cs="FreeSetC-Book"/>
          <w:color w:val="000000"/>
          <w:sz w:val="22"/>
          <w:szCs w:val="22"/>
          <w:lang w:val="ru-RU"/>
        </w:rPr>
      </w:pP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Общие правила к сдаче крови</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За два часа до сдачи крови на исследование пациенту необходимо воздержаться от курения.</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Прием воды на показатели крови влияние не оказывает.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Показатели ряда гормональных исследований (кортизол, ренин, ангиотензин и др.) могут существенно меняться в течение дня, поэтому желательно эти анализы сдавать в одно и то же время, лучше в утренние часы. Именно для утренних показателей рассчитаны все лабораторные нормы.</w:t>
      </w:r>
    </w:p>
    <w:p w:rsidR="001113A4" w:rsidRDefault="001113A4">
      <w:pPr>
        <w:jc w:val="both"/>
        <w:rPr>
          <w:rFonts w:ascii="Liberation Serif" w:eastAsiaTheme="minorHAnsi" w:hAnsi="Liberation Serif" w:cs="FreeSetC-Book"/>
          <w:color w:val="000000"/>
          <w:lang w:val="ru-RU"/>
        </w:rPr>
      </w:pPr>
    </w:p>
    <w:p w:rsidR="001113A4" w:rsidRPr="00601696" w:rsidRDefault="00D452E9">
      <w:pPr>
        <w:jc w:val="both"/>
        <w:rPr>
          <w:rFonts w:ascii="Liberation Serif" w:hAnsi="Liberation Serif"/>
          <w:color w:val="0070C0"/>
          <w:lang w:val="ru-RU"/>
        </w:rPr>
      </w:pPr>
      <w:r w:rsidRPr="00601696">
        <w:rPr>
          <w:rFonts w:ascii="Liberation Serif" w:eastAsiaTheme="minorHAnsi" w:hAnsi="Liberation Serif" w:cs="FreeSetC-Book"/>
          <w:i/>
          <w:iCs/>
          <w:color w:val="0070C0"/>
          <w:u w:val="single"/>
          <w:lang w:val="ru-RU"/>
        </w:rPr>
        <w:t>Половые гормоны (ФСГ, ЛГ, пролактин, эстриол, эстрадиол, прогестерон) следует сдавать только в тот день менструального цикла, который был назначен врачом!</w:t>
      </w:r>
    </w:p>
    <w:p w:rsidR="001113A4" w:rsidRPr="00601696" w:rsidRDefault="001113A4">
      <w:pPr>
        <w:jc w:val="both"/>
        <w:rPr>
          <w:rFonts w:eastAsiaTheme="minorHAnsi" w:cs="FreeSetC-Book"/>
          <w:i/>
          <w:iCs/>
          <w:color w:val="0070C0"/>
          <w:sz w:val="28"/>
          <w:szCs w:val="28"/>
          <w:u w:val="single"/>
          <w:lang w:val="ru-RU"/>
        </w:rPr>
      </w:pPr>
    </w:p>
    <w:p w:rsidR="008F3900" w:rsidRPr="00601696" w:rsidRDefault="008F3900" w:rsidP="000B1B59">
      <w:pPr>
        <w:rPr>
          <w:rFonts w:ascii="Liberation Serif" w:eastAsiaTheme="minorHAnsi" w:hAnsi="Liberation Serif" w:cs="FreeSetC-Book"/>
          <w:color w:val="0070C0"/>
          <w:sz w:val="28"/>
          <w:szCs w:val="28"/>
          <w:lang w:val="ru-RU"/>
        </w:rPr>
      </w:pPr>
      <w:bookmarkStart w:id="2" w:name="_Toc519004309"/>
    </w:p>
    <w:p w:rsidR="000B1B59" w:rsidRPr="00601696" w:rsidRDefault="00D452E9" w:rsidP="000B1B59">
      <w:pPr>
        <w:jc w:val="center"/>
        <w:rPr>
          <w:rFonts w:ascii="Liberation Serif" w:eastAsiaTheme="minorHAnsi" w:hAnsi="Liberation Serif" w:cs="FreeSetC-Book"/>
          <w:color w:val="0070C0"/>
          <w:sz w:val="28"/>
          <w:szCs w:val="28"/>
          <w:lang w:val="ru-RU"/>
        </w:rPr>
      </w:pPr>
      <w:r w:rsidRPr="00601696">
        <w:rPr>
          <w:rFonts w:ascii="Liberation Serif" w:eastAsiaTheme="minorHAnsi" w:hAnsi="Liberation Serif" w:cs="FreeSetC-Book"/>
          <w:color w:val="0070C0"/>
          <w:sz w:val="28"/>
          <w:szCs w:val="28"/>
          <w:lang w:val="ru-RU"/>
        </w:rPr>
        <w:t>Дополнительные преаналитические требования к ряду параметров крови:</w:t>
      </w:r>
      <w:bookmarkEnd w:id="2"/>
    </w:p>
    <w:p w:rsidR="008D161A" w:rsidRPr="00601696" w:rsidRDefault="008D161A" w:rsidP="000B1B59">
      <w:pPr>
        <w:jc w:val="center"/>
        <w:rPr>
          <w:rFonts w:ascii="Liberation Serif" w:eastAsiaTheme="minorHAnsi" w:hAnsi="Liberation Serif" w:cs="FreeSetC-Book"/>
          <w:color w:val="0070C0"/>
          <w:sz w:val="28"/>
          <w:szCs w:val="28"/>
          <w:lang w:val="ru-RU"/>
        </w:rPr>
      </w:pPr>
    </w:p>
    <w:p w:rsidR="001113A4" w:rsidRPr="00601696" w:rsidRDefault="00D452E9" w:rsidP="000B1B59">
      <w:pPr>
        <w:rPr>
          <w:rFonts w:ascii="Liberation Serif" w:hAnsi="Liberation Serif"/>
          <w:b/>
          <w:color w:val="0070C0"/>
          <w:lang w:val="ru-RU"/>
        </w:rPr>
      </w:pPr>
      <w:r w:rsidRPr="00601696">
        <w:rPr>
          <w:rFonts w:ascii="Liberation Serif" w:eastAsiaTheme="minorHAnsi" w:hAnsi="Liberation Serif" w:cs="FreeSetC-Book"/>
          <w:b/>
          <w:color w:val="0070C0"/>
          <w:lang w:val="ru-RU"/>
        </w:rPr>
        <w:t xml:space="preserve">1.1 </w:t>
      </w:r>
      <w:bookmarkStart w:id="3" w:name="_Toc519004310"/>
      <w:bookmarkStart w:id="4" w:name="_Toc518381787"/>
      <w:r w:rsidRPr="00601696">
        <w:rPr>
          <w:rFonts w:ascii="Liberation Serif" w:eastAsiaTheme="minorHAnsi" w:hAnsi="Liberation Serif" w:cs="FreeSetC-Book"/>
          <w:b/>
          <w:color w:val="0070C0"/>
          <w:lang w:val="ru-RU"/>
        </w:rPr>
        <w:t>ЭПР-тест</w:t>
      </w:r>
      <w:bookmarkEnd w:id="3"/>
      <w:bookmarkEnd w:id="4"/>
    </w:p>
    <w:p w:rsidR="001113A4" w:rsidRDefault="001113A4">
      <w:pPr>
        <w:rPr>
          <w:rFonts w:ascii="Liberation Serif" w:eastAsiaTheme="minorHAnsi" w:hAnsi="Liberation Serif" w:cs="FreeSetC-Book"/>
          <w:color w:val="000000"/>
          <w:lang w:val="ru-RU"/>
        </w:rPr>
      </w:pP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РАННЯЯ ДИАГНОСТИКА ОНКОЛОГИЧЕСКИХ ЗАБОЛЕВАНИЙ И КОНТРОЛЬ ЛЕЧЕНИЯ МЕТОДОМ ЭПР. ИЗМЕРЕНИЕ ТРАНСПОРТНЫХ СВОЙСТВ АЛЬБУМИНА МЕТОДОМ ЭЛЕКТРОННОГО ПАРАМАГНИТНОГО РЕЗОНАНСА</w:t>
      </w:r>
    </w:p>
    <w:p w:rsidR="001113A4" w:rsidRDefault="001113A4">
      <w:pPr>
        <w:rPr>
          <w:rFonts w:ascii="Liberation Serif" w:eastAsiaTheme="minorHAnsi" w:hAnsi="Liberation Serif" w:cs="FreeSetC-Book"/>
          <w:color w:val="000000"/>
          <w:lang w:val="ru-RU"/>
        </w:rPr>
      </w:pPr>
    </w:p>
    <w:p w:rsidR="009B7E8C" w:rsidRDefault="009B7E8C">
      <w:pPr>
        <w:rPr>
          <w:rFonts w:ascii="Liberation Serif" w:eastAsiaTheme="minorHAnsi" w:hAnsi="Liberation Serif" w:cs="FreeSetC-Book"/>
          <w:color w:val="000000"/>
          <w:u w:val="single"/>
          <w:lang w:val="ru-RU"/>
        </w:rPr>
      </w:pPr>
    </w:p>
    <w:p w:rsidR="009B7E8C" w:rsidRDefault="009B7E8C">
      <w:pPr>
        <w:rPr>
          <w:rFonts w:ascii="Liberation Serif" w:eastAsiaTheme="minorHAnsi" w:hAnsi="Liberation Serif" w:cs="FreeSetC-Book"/>
          <w:color w:val="000000"/>
          <w:u w:val="single"/>
          <w:lang w:val="ru-RU"/>
        </w:rPr>
      </w:pPr>
    </w:p>
    <w:p w:rsidR="009B7E8C" w:rsidRDefault="009B7E8C">
      <w:pPr>
        <w:rPr>
          <w:rFonts w:ascii="Liberation Serif" w:eastAsiaTheme="minorHAnsi" w:hAnsi="Liberation Serif" w:cs="FreeSetC-Book"/>
          <w:color w:val="000000"/>
          <w:u w:val="single"/>
          <w:lang w:val="ru-RU"/>
        </w:rPr>
      </w:pPr>
    </w:p>
    <w:p w:rsidR="009B7E8C" w:rsidRDefault="009B7E8C">
      <w:pPr>
        <w:rPr>
          <w:rFonts w:ascii="Liberation Serif" w:eastAsiaTheme="minorHAnsi" w:hAnsi="Liberation Serif" w:cs="FreeSetC-Book"/>
          <w:color w:val="000000"/>
          <w:u w:val="single"/>
          <w:lang w:val="ru-RU"/>
        </w:rPr>
      </w:pP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u w:val="single"/>
          <w:lang w:val="ru-RU"/>
        </w:rPr>
        <w:lastRenderedPageBreak/>
        <w:t>ПОДГОТОВКА К АНАЛИЗУ:</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Взятие крови на ЭПР–тест рекомендуется проводить: утром с 8 до 12 ча</w:t>
      </w:r>
      <w:r>
        <w:rPr>
          <w:rFonts w:ascii="Liberation Serif" w:eastAsiaTheme="minorHAnsi" w:hAnsi="Liberation Serif" w:cs="FreeSetC-Book"/>
          <w:color w:val="000000"/>
          <w:lang w:val="ru-RU"/>
        </w:rPr>
        <w:softHyphen/>
        <w:t>сов, легкий завтрак допускается;</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За 24 часа до исследования не принимать лекарственных и сильнодей</w:t>
      </w:r>
      <w:r>
        <w:rPr>
          <w:rFonts w:ascii="Liberation Serif" w:eastAsiaTheme="minorHAnsi" w:hAnsi="Liberation Serif" w:cs="FreeSetC-Book"/>
          <w:color w:val="000000"/>
          <w:lang w:val="ru-RU"/>
        </w:rPr>
        <w:softHyphen/>
        <w:t>ствующих препаратов, алкоголь;</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Выдержать 4 недели после операции, лучевой и/или химиотерапии, вос</w:t>
      </w:r>
      <w:r>
        <w:rPr>
          <w:rFonts w:ascii="Liberation Serif" w:eastAsiaTheme="minorHAnsi" w:hAnsi="Liberation Serif" w:cs="FreeSetC-Book"/>
          <w:color w:val="000000"/>
          <w:lang w:val="ru-RU"/>
        </w:rPr>
        <w:softHyphen/>
        <w:t>палительного заболевания.</w:t>
      </w:r>
    </w:p>
    <w:p w:rsidR="001113A4" w:rsidRDefault="001113A4">
      <w:pPr>
        <w:rPr>
          <w:rFonts w:ascii="Liberation Serif" w:eastAsiaTheme="minorHAnsi" w:hAnsi="Liberation Serif" w:cs="FreeSetC-Book"/>
          <w:color w:val="000000"/>
          <w:lang w:val="ru-RU"/>
        </w:rPr>
      </w:pPr>
    </w:p>
    <w:p w:rsidR="008F3900" w:rsidRPr="00601696" w:rsidRDefault="008F3900" w:rsidP="008F3900">
      <w:pPr>
        <w:pStyle w:val="2"/>
        <w:rPr>
          <w:rFonts w:ascii="Liberation Serif" w:eastAsiaTheme="minorHAnsi" w:hAnsi="Liberation Serif" w:cs="FreeSetC-Book"/>
          <w:color w:val="0070C0"/>
          <w:sz w:val="24"/>
          <w:szCs w:val="24"/>
          <w:lang w:val="ru-RU"/>
        </w:rPr>
      </w:pPr>
      <w:r w:rsidRPr="00601696">
        <w:rPr>
          <w:rFonts w:ascii="Liberation Serif" w:eastAsiaTheme="minorHAnsi" w:hAnsi="Liberation Serif" w:cs="FreeSetC-Book"/>
          <w:color w:val="0070C0"/>
          <w:sz w:val="24"/>
          <w:szCs w:val="24"/>
          <w:lang w:val="ru-RU"/>
        </w:rPr>
        <w:t xml:space="preserve">1.2 </w:t>
      </w:r>
      <w:bookmarkStart w:id="5" w:name="_Toc519004311"/>
      <w:r w:rsidRPr="00601696">
        <w:rPr>
          <w:rFonts w:ascii="Liberation Serif" w:eastAsiaTheme="minorHAnsi" w:hAnsi="Liberation Serif" w:cs="FreeSetC-Book"/>
          <w:color w:val="0070C0"/>
          <w:sz w:val="24"/>
          <w:szCs w:val="24"/>
          <w:lang w:val="ru-RU"/>
        </w:rPr>
        <w:t>Глюкозотолерантный тест</w:t>
      </w:r>
      <w:bookmarkEnd w:id="5"/>
    </w:p>
    <w:p w:rsidR="000B1B59" w:rsidRPr="000B1B59" w:rsidRDefault="000B1B59" w:rsidP="000B1B59">
      <w:pPr>
        <w:rPr>
          <w:lang w:val="ru-RU"/>
        </w:rPr>
      </w:pPr>
    </w:p>
    <w:p w:rsidR="001113A4" w:rsidRDefault="001113A4">
      <w:pPr>
        <w:rPr>
          <w:rFonts w:ascii="FreeSetC-Book" w:eastAsiaTheme="minorHAnsi" w:hAnsi="FreeSetC-Book" w:cs="FreeSetC-Book"/>
          <w:color w:val="000000"/>
          <w:sz w:val="22"/>
          <w:szCs w:val="22"/>
          <w:lang w:val="ru-RU"/>
        </w:rPr>
      </w:pPr>
    </w:p>
    <w:p w:rsidR="008F3900" w:rsidRDefault="008F3900">
      <w:pPr>
        <w:rPr>
          <w:rFonts w:ascii="FreeSetC-Book" w:eastAsiaTheme="minorHAnsi" w:hAnsi="FreeSetC-Book" w:cs="FreeSetC-Book"/>
          <w:color w:val="000000"/>
          <w:sz w:val="22"/>
          <w:szCs w:val="22"/>
          <w:lang w:val="ru-RU"/>
        </w:rPr>
      </w:pPr>
      <w:r>
        <w:rPr>
          <w:rFonts w:ascii="FreeSetC-Book" w:eastAsiaTheme="minorHAnsi" w:hAnsi="FreeSetC-Book" w:cs="FreeSetC-Book"/>
          <w:color w:val="000000"/>
          <w:sz w:val="22"/>
          <w:szCs w:val="22"/>
          <w:lang w:val="ru-RU"/>
        </w:rPr>
        <w:t xml:space="preserve">                        </w:t>
      </w:r>
      <w:r>
        <w:rPr>
          <w:rFonts w:ascii="Arial" w:hAnsi="Arial" w:cs="Arial"/>
          <w:noProof/>
          <w:color w:val="0A88D3"/>
          <w:lang w:val="ru-RU" w:eastAsia="ru-RU"/>
        </w:rPr>
        <w:drawing>
          <wp:inline distT="0" distB="0" distL="0" distR="0" wp14:anchorId="04B0EF29" wp14:editId="12D3ABD3">
            <wp:extent cx="4857750" cy="3238500"/>
            <wp:effectExtent l="0" t="0" r="0" b="0"/>
            <wp:docPr id="6" name="Рисунок 6" descr="Диабет, Уровень Сахара В Кров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бет, Уровень Сахара В Кров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F3900" w:rsidRDefault="008F3900">
      <w:pPr>
        <w:rPr>
          <w:rFonts w:ascii="FreeSetC-Book" w:eastAsiaTheme="minorHAnsi" w:hAnsi="FreeSetC-Book" w:cs="FreeSetC-Book"/>
          <w:color w:val="000000"/>
          <w:sz w:val="22"/>
          <w:szCs w:val="22"/>
          <w:lang w:val="ru-RU"/>
        </w:rPr>
      </w:pPr>
    </w:p>
    <w:p w:rsidR="001113A4" w:rsidRDefault="001113A4">
      <w:pPr>
        <w:rPr>
          <w:rFonts w:ascii="FreeSetC-Book" w:eastAsiaTheme="minorHAnsi" w:hAnsi="FreeSetC-Book" w:cs="FreeSetC-Book"/>
          <w:color w:val="000000"/>
          <w:sz w:val="22"/>
          <w:szCs w:val="22"/>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Подготовку к проведению теста нужно начать за 3 дня до сдачи крови.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1. Количество углеводов в пище должно быть не менее 125 г. в день в течение 3 дней перед проведением теста. Нужно принимать только те виды пищи, которые назначены лечащим врачом, и воздержаться от приема дополнительных углеводов. Накануне проведения теста строго воздерживаться от приема алкоголя.   Не позволять себе физические нагрузки в течение 12 ч. до проведения теста.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2. Тест проводят строго натощак (12 ч., но и не более 16 ч. после последнего приема пищи).</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3. Если пациент принимает какие-то лекарства помимо тех, что назначил лечащий врач, то нужно сообщить об этом, так как эти вещества могут повлиять на результаты исследования.</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4. При исследовании нужно обязательно упомянуть об имеющейся беременности и/или стрессе.                                                                                                                                                  5. Пациенту нужно располагать временем в течение 2-х часов, т.к. после забора первой пробы, повторный забор проводится через 2 ч после выпитого напитка с глюкозой.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6. После взятия венозной крови натощак определяют уровень глюкозы с помощью глюкометра. Если результат больше или равен 7,0 ммоль/л, то нагрузку глюкозой не дают. Если 6,9 ммоль/л и ниже - тест проводят.</w:t>
      </w:r>
    </w:p>
    <w:p w:rsidR="000B1B59" w:rsidRDefault="000B1B59">
      <w:pPr>
        <w:rPr>
          <w:rFonts w:ascii="FreeSetC-Book" w:eastAsiaTheme="minorHAnsi" w:hAnsi="FreeSetC-Book" w:cs="FreeSetC-Book"/>
          <w:color w:val="000000"/>
          <w:sz w:val="22"/>
          <w:szCs w:val="22"/>
          <w:lang w:val="ru-RU"/>
        </w:rPr>
      </w:pPr>
    </w:p>
    <w:p w:rsidR="001113A4" w:rsidRPr="00601696" w:rsidRDefault="00D452E9">
      <w:pPr>
        <w:pStyle w:val="2"/>
        <w:rPr>
          <w:rFonts w:ascii="FreeSetC-Book" w:eastAsiaTheme="minorHAnsi" w:hAnsi="FreeSetC-Book" w:cs="FreeSetC-Book"/>
          <w:color w:val="0070C0"/>
          <w:sz w:val="22"/>
          <w:szCs w:val="22"/>
          <w:lang w:val="ru-RU"/>
        </w:rPr>
      </w:pPr>
      <w:r w:rsidRPr="00601696">
        <w:rPr>
          <w:rFonts w:ascii="Liberation Serif" w:eastAsiaTheme="minorHAnsi" w:hAnsi="Liberation Serif" w:cs="FreeSetC-Book"/>
          <w:color w:val="0070C0"/>
          <w:sz w:val="24"/>
          <w:szCs w:val="24"/>
          <w:lang w:val="ru-RU"/>
        </w:rPr>
        <w:lastRenderedPageBreak/>
        <w:t xml:space="preserve">1.3 </w:t>
      </w:r>
      <w:bookmarkStart w:id="6" w:name="_Toc519004312"/>
      <w:r w:rsidRPr="00601696">
        <w:rPr>
          <w:rFonts w:ascii="Liberation Serif" w:eastAsiaTheme="minorHAnsi" w:hAnsi="Liberation Serif" w:cs="FreeSetC-Book"/>
          <w:color w:val="0070C0"/>
          <w:sz w:val="24"/>
          <w:szCs w:val="24"/>
          <w:lang w:val="ru-RU"/>
        </w:rPr>
        <w:t>Пренатальная диагностика (диагностика врожденных патологий плода)</w:t>
      </w:r>
      <w:bookmarkEnd w:id="6"/>
      <w:r w:rsidRPr="00601696">
        <w:rPr>
          <w:rFonts w:ascii="Liberation Serif" w:eastAsiaTheme="minorHAnsi" w:hAnsi="Liberation Serif" w:cs="FreeSetC-Book"/>
          <w:color w:val="0070C0"/>
          <w:sz w:val="24"/>
          <w:szCs w:val="24"/>
          <w:lang w:val="ru-RU"/>
        </w:rPr>
        <w:t xml:space="preserve">  </w:t>
      </w:r>
      <w:r w:rsidRPr="00601696">
        <w:rPr>
          <w:rFonts w:ascii="FreeSetC-Book" w:eastAsiaTheme="minorHAnsi" w:hAnsi="FreeSetC-Book" w:cs="FreeSetC-Book"/>
          <w:color w:val="0070C0"/>
          <w:sz w:val="22"/>
          <w:szCs w:val="22"/>
          <w:lang w:val="ru-RU"/>
        </w:rPr>
        <w:t xml:space="preserve">                                                                                                                                       </w:t>
      </w:r>
    </w:p>
    <w:p w:rsidR="001113A4" w:rsidRDefault="001113A4">
      <w:pPr>
        <w:rPr>
          <w:rFonts w:ascii="FreeSetC-Book" w:eastAsiaTheme="minorHAnsi" w:hAnsi="FreeSetC-Book" w:cs="FreeSetC-Book"/>
          <w:color w:val="000000"/>
          <w:sz w:val="22"/>
          <w:szCs w:val="22"/>
          <w:lang w:val="ru-RU"/>
        </w:rPr>
      </w:pPr>
    </w:p>
    <w:p w:rsidR="001113A4" w:rsidRDefault="00D452E9"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Специальные компьютерные программы позволяют рассчитать комбинированный риск аномалий развития плода</w:t>
      </w:r>
      <w:r w:rsidR="008F3900">
        <w:rPr>
          <w:rFonts w:ascii="Liberation Serif" w:eastAsiaTheme="minorHAnsi" w:hAnsi="Liberation Serif" w:cs="FreeSetC-Book"/>
          <w:color w:val="000000"/>
          <w:lang w:val="ru-RU"/>
        </w:rPr>
        <w:t>.</w:t>
      </w:r>
      <w:r>
        <w:rPr>
          <w:rFonts w:ascii="Liberation Serif" w:eastAsiaTheme="minorHAnsi" w:hAnsi="Liberation Serif" w:cs="FreeSetC-Book"/>
          <w:color w:val="000000"/>
          <w:lang w:val="ru-RU"/>
        </w:rPr>
        <w:t xml:space="preserve"> </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В течение 5 дней до сдачи анализов крови необходимо пройти УЗИ.</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Пренатальный скрининг трисомий I-й триместр (11 - 13 недель + 6 дней): белок PAPP-A, Бета-ХГЧ (свободная субъединица); приложить Анкету с заключением гинеколога и данными УЗИ (КТР, ТВП, визуализация носовой кости, УЗИ особенности плода)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Пренатальный скрининг трисомий II-й триместр (14 - 20 недель + 6 дней): Альфа-фетопротеин (АФП), Хорионический гонадотропин (ХГЧ), свободный эстр</w:t>
      </w:r>
      <w:r w:rsidR="00B75D43">
        <w:rPr>
          <w:rFonts w:ascii="Liberation Serif" w:eastAsiaTheme="minorHAnsi" w:hAnsi="Liberation Serif" w:cs="FreeSetC-Book"/>
          <w:color w:val="000000"/>
          <w:lang w:val="ru-RU"/>
        </w:rPr>
        <w:t>ад</w:t>
      </w:r>
      <w:r>
        <w:rPr>
          <w:rFonts w:ascii="Liberation Serif" w:eastAsiaTheme="minorHAnsi" w:hAnsi="Liberation Serif" w:cs="FreeSetC-Book"/>
          <w:color w:val="000000"/>
          <w:lang w:val="ru-RU"/>
        </w:rPr>
        <w:t>иол (тройной тест): приложить Анкету с заключением гинеколога и данными УЗИ II-го триместра (БПР, УЗИ особенности плода)</w:t>
      </w:r>
    </w:p>
    <w:p w:rsidR="001113A4" w:rsidRDefault="001113A4">
      <w:pPr>
        <w:rPr>
          <w:rFonts w:ascii="Liberation Serif" w:eastAsiaTheme="minorHAnsi" w:hAnsi="Liberation Serif" w:cs="FreeSetC-Book"/>
          <w:color w:val="000000"/>
          <w:lang w:val="ru-RU"/>
        </w:rPr>
      </w:pPr>
    </w:p>
    <w:p w:rsidR="001113A4" w:rsidRPr="00601696" w:rsidRDefault="00D452E9">
      <w:pPr>
        <w:pStyle w:val="2"/>
        <w:rPr>
          <w:rFonts w:ascii="Liberation Serif" w:hAnsi="Liberation Serif"/>
          <w:color w:val="0070C0"/>
          <w:sz w:val="24"/>
          <w:szCs w:val="24"/>
          <w:lang w:val="ru-RU"/>
        </w:rPr>
      </w:pPr>
      <w:r w:rsidRPr="00601696">
        <w:rPr>
          <w:rFonts w:ascii="Liberation Serif" w:eastAsiaTheme="minorHAnsi" w:hAnsi="Liberation Serif" w:cs="FreeSetC-Book"/>
          <w:color w:val="0070C0"/>
          <w:sz w:val="24"/>
          <w:szCs w:val="24"/>
          <w:lang w:val="ru-RU"/>
        </w:rPr>
        <w:t xml:space="preserve">1.4 </w:t>
      </w:r>
      <w:bookmarkStart w:id="7" w:name="_Toc519004313"/>
      <w:r w:rsidRPr="00601696">
        <w:rPr>
          <w:rFonts w:ascii="Liberation Serif" w:eastAsiaTheme="minorHAnsi" w:hAnsi="Liberation Serif" w:cs="FreeSetC-Book"/>
          <w:color w:val="0070C0"/>
          <w:sz w:val="24"/>
          <w:szCs w:val="24"/>
          <w:lang w:val="ru-RU"/>
        </w:rPr>
        <w:t>Аллергология</w:t>
      </w:r>
      <w:bookmarkEnd w:id="7"/>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Перед проведением исследований на диагностику IgЕ пациенту по возможности следует в течение 3-х дней воздержаться от приема антигистаминных и гормональных препаратов.</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При проведении исследований на диагностику IgG ограничений по приему антигистаминных препаратов нет. </w:t>
      </w:r>
    </w:p>
    <w:p w:rsidR="001113A4" w:rsidRDefault="001113A4">
      <w:pPr>
        <w:rPr>
          <w:rFonts w:ascii="Liberation Serif" w:eastAsiaTheme="minorHAnsi" w:hAnsi="Liberation Serif" w:cs="FreeSetC-Book"/>
          <w:color w:val="000000"/>
          <w:lang w:val="ru-RU"/>
        </w:rPr>
      </w:pPr>
    </w:p>
    <w:p w:rsidR="001113A4" w:rsidRPr="00601696" w:rsidRDefault="00D452E9">
      <w:pPr>
        <w:pStyle w:val="2"/>
        <w:rPr>
          <w:rFonts w:ascii="FreeSetC-Book" w:eastAsiaTheme="minorHAnsi" w:hAnsi="FreeSetC-Book" w:cs="FreeSetC-Book"/>
          <w:color w:val="0070C0"/>
          <w:sz w:val="22"/>
          <w:szCs w:val="22"/>
          <w:lang w:val="ru-RU"/>
        </w:rPr>
      </w:pPr>
      <w:r w:rsidRPr="00601696">
        <w:rPr>
          <w:rFonts w:ascii="Liberation Serif" w:eastAsiaTheme="minorHAnsi" w:hAnsi="Liberation Serif" w:cs="FreeSetC-Book"/>
          <w:color w:val="0070C0"/>
          <w:sz w:val="24"/>
          <w:szCs w:val="24"/>
          <w:lang w:val="ru-RU"/>
        </w:rPr>
        <w:t xml:space="preserve">1.5 </w:t>
      </w:r>
      <w:bookmarkStart w:id="8" w:name="_Toc519004314"/>
      <w:r w:rsidRPr="00601696">
        <w:rPr>
          <w:rFonts w:ascii="Liberation Serif" w:eastAsiaTheme="minorHAnsi" w:hAnsi="Liberation Serif" w:cs="FreeSetC-Book"/>
          <w:color w:val="0070C0"/>
          <w:sz w:val="24"/>
          <w:szCs w:val="24"/>
          <w:lang w:val="ru-RU"/>
        </w:rPr>
        <w:t>ВИЧ</w:t>
      </w:r>
      <w:bookmarkEnd w:id="8"/>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При исследовании на ВИЧ в направлении необходимо указать адрес регистрации пациента (администратор обязан вносить адресные данные только при предъявлении паспорта). Если пациент не может предъявить паспорт, данное исследование может быть проведено только анонимно. При записи через КЦ оператор предупреждает о необходимости взять паспорт для оформления исследования.</w:t>
      </w:r>
    </w:p>
    <w:p w:rsidR="001113A4" w:rsidRDefault="001113A4">
      <w:pPr>
        <w:rPr>
          <w:rFonts w:ascii="Liberation Serif" w:eastAsiaTheme="minorHAnsi" w:hAnsi="Liberation Serif" w:cs="FreeSetC-Book"/>
          <w:color w:val="000000"/>
          <w:lang w:val="ru-RU"/>
        </w:rPr>
      </w:pPr>
    </w:p>
    <w:p w:rsidR="001113A4" w:rsidRPr="00601696" w:rsidRDefault="00D452E9">
      <w:pPr>
        <w:pStyle w:val="2"/>
        <w:rPr>
          <w:rFonts w:ascii="FreeSetC-Book" w:eastAsiaTheme="minorHAnsi" w:hAnsi="FreeSetC-Book" w:cs="FreeSetC-Book"/>
          <w:color w:val="0070C0"/>
          <w:sz w:val="22"/>
          <w:szCs w:val="22"/>
          <w:lang w:val="ru-RU"/>
        </w:rPr>
      </w:pPr>
      <w:r w:rsidRPr="00601696">
        <w:rPr>
          <w:rFonts w:ascii="Liberation Serif" w:eastAsiaTheme="minorHAnsi" w:hAnsi="Liberation Serif" w:cs="FreeSetC-Book"/>
          <w:color w:val="0070C0"/>
          <w:sz w:val="24"/>
          <w:szCs w:val="24"/>
          <w:lang w:val="ru-RU"/>
        </w:rPr>
        <w:t xml:space="preserve">1.6 </w:t>
      </w:r>
      <w:bookmarkStart w:id="9" w:name="_Toc519004315"/>
      <w:r w:rsidRPr="00601696">
        <w:rPr>
          <w:rFonts w:ascii="Liberation Serif" w:eastAsiaTheme="minorHAnsi" w:hAnsi="Liberation Serif" w:cs="FreeSetC-Book"/>
          <w:color w:val="0070C0"/>
          <w:sz w:val="24"/>
          <w:szCs w:val="24"/>
          <w:lang w:val="ru-RU"/>
        </w:rPr>
        <w:t xml:space="preserve">Анализ крови на наличие тяжёлых металлов </w:t>
      </w:r>
      <w:bookmarkEnd w:id="9"/>
      <w:r w:rsidR="00B75D43" w:rsidRPr="00601696">
        <w:rPr>
          <w:rFonts w:ascii="Liberation Serif" w:eastAsiaTheme="minorHAnsi" w:hAnsi="Liberation Serif" w:cs="FreeSetC-Book"/>
          <w:color w:val="0070C0"/>
          <w:sz w:val="24"/>
          <w:szCs w:val="24"/>
          <w:lang w:val="ru-RU"/>
        </w:rPr>
        <w:t>и микроэлементов</w:t>
      </w:r>
    </w:p>
    <w:p w:rsidR="001113A4" w:rsidRPr="00D452E9" w:rsidRDefault="00D452E9">
      <w:pPr>
        <w:jc w:val="both"/>
        <w:rPr>
          <w:rFonts w:ascii="Liberation Serif" w:hAnsi="Liberation Serif"/>
          <w:lang w:val="ru-RU"/>
        </w:rPr>
      </w:pPr>
      <w:r>
        <w:rPr>
          <w:rFonts w:ascii="Liberation Serif" w:eastAsiaTheme="minorHAnsi" w:hAnsi="Liberation Serif" w:cs="FreeSetC-Book"/>
          <w:color w:val="000000"/>
          <w:lang w:val="ru-RU"/>
        </w:rPr>
        <w:t>При выполнении данного исследования необходимо предупреждать пациентов о том, что данные вещества, возможно, обнаружить в крови в течение 5 дней с момента их попадания в организм.</w:t>
      </w:r>
    </w:p>
    <w:p w:rsidR="001113A4" w:rsidRDefault="001113A4">
      <w:pPr>
        <w:rPr>
          <w:rFonts w:ascii="Liberation Serif" w:eastAsiaTheme="minorHAnsi" w:hAnsi="Liberation Serif" w:cs="FreeSetC-Book"/>
          <w:color w:val="000000"/>
          <w:lang w:val="ru-RU"/>
        </w:rPr>
      </w:pPr>
    </w:p>
    <w:p w:rsidR="001113A4" w:rsidRPr="00D452E9" w:rsidRDefault="00D452E9">
      <w:pPr>
        <w:pStyle w:val="2"/>
        <w:rPr>
          <w:rFonts w:ascii="Liberation Serif" w:hAnsi="Liberation Serif"/>
          <w:color w:val="DC143C"/>
          <w:sz w:val="24"/>
          <w:szCs w:val="24"/>
          <w:lang w:val="ru-RU"/>
        </w:rPr>
      </w:pPr>
      <w:r w:rsidRPr="00601696">
        <w:rPr>
          <w:rFonts w:ascii="Liberation Serif" w:eastAsiaTheme="minorHAnsi" w:hAnsi="Liberation Serif" w:cs="FreeSetC-Book"/>
          <w:color w:val="0070C0"/>
          <w:sz w:val="24"/>
          <w:szCs w:val="24"/>
          <w:lang w:val="ru-RU"/>
        </w:rPr>
        <w:t xml:space="preserve">1.7 </w:t>
      </w:r>
      <w:bookmarkStart w:id="10" w:name="_Toc519004316"/>
      <w:r w:rsidRPr="00601696">
        <w:rPr>
          <w:rFonts w:ascii="Liberation Serif" w:eastAsiaTheme="minorHAnsi" w:hAnsi="Liberation Serif" w:cs="FreeSetC-Book"/>
          <w:color w:val="0070C0"/>
          <w:sz w:val="24"/>
          <w:szCs w:val="24"/>
          <w:lang w:val="ru-RU"/>
        </w:rPr>
        <w:t>Комплексы исследований</w:t>
      </w:r>
      <w:bookmarkEnd w:id="10"/>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При заказе комплексов исследований пациентам необходимо сообщать информацию по подготовке к исследованиям и сбору биоматериала и ограничениям в зависимости от тех анализов, которые входят в данный комплекс. При оформлении комплексов исследований необходимо соблюдать все правила оформления исследований, входящих в комплекс (заполнять паспортные данные пациента при исследовании на ВИЧ)</w:t>
      </w:r>
    </w:p>
    <w:p w:rsidR="009B7E8C" w:rsidRPr="000E6ED5" w:rsidRDefault="009B7E8C" w:rsidP="009B7E8C">
      <w:pPr>
        <w:pStyle w:val="1"/>
        <w:ind w:left="720"/>
        <w:rPr>
          <w:rFonts w:ascii="Liberation Serif" w:hAnsi="Liberation Serif"/>
          <w:color w:val="0070C0"/>
          <w:lang w:val="ru-RU"/>
        </w:rPr>
      </w:pPr>
      <w:bookmarkStart w:id="11" w:name="_Toc519004327"/>
    </w:p>
    <w:p w:rsidR="009B7E8C" w:rsidRPr="000E6ED5" w:rsidRDefault="009B7E8C" w:rsidP="009B7E8C">
      <w:pPr>
        <w:rPr>
          <w:rFonts w:eastAsiaTheme="minorHAnsi"/>
          <w:lang w:val="ru-RU"/>
        </w:rPr>
      </w:pPr>
    </w:p>
    <w:p w:rsidR="009B7E8C" w:rsidRPr="000E6ED5" w:rsidRDefault="009B7E8C" w:rsidP="009B7E8C">
      <w:pPr>
        <w:rPr>
          <w:rFonts w:eastAsiaTheme="minorHAnsi"/>
          <w:lang w:val="ru-RU"/>
        </w:rPr>
      </w:pPr>
    </w:p>
    <w:p w:rsidR="001113A4" w:rsidRPr="00601696" w:rsidRDefault="00D452E9" w:rsidP="008D161A">
      <w:pPr>
        <w:pStyle w:val="1"/>
        <w:numPr>
          <w:ilvl w:val="0"/>
          <w:numId w:val="1"/>
        </w:numPr>
        <w:jc w:val="center"/>
        <w:rPr>
          <w:rFonts w:ascii="Liberation Serif" w:hAnsi="Liberation Serif"/>
          <w:color w:val="0070C0"/>
        </w:rPr>
      </w:pPr>
      <w:r w:rsidRPr="00601696">
        <w:rPr>
          <w:rFonts w:ascii="Liberation Serif" w:eastAsiaTheme="minorHAnsi" w:hAnsi="Liberation Serif" w:cs="FreeSetC-Book"/>
          <w:i/>
          <w:color w:val="0070C0"/>
          <w:lang w:val="ru-RU"/>
        </w:rPr>
        <w:lastRenderedPageBreak/>
        <w:t>Анализы мочи</w:t>
      </w:r>
      <w:bookmarkEnd w:id="11"/>
    </w:p>
    <w:p w:rsidR="001113A4" w:rsidRPr="00601696" w:rsidRDefault="00D452E9">
      <w:pPr>
        <w:pStyle w:val="2"/>
        <w:rPr>
          <w:rFonts w:ascii="FreeSetC-Book" w:eastAsiaTheme="minorHAnsi" w:hAnsi="FreeSetC-Book" w:cs="FreeSetC-Book"/>
          <w:color w:val="0070C0"/>
          <w:sz w:val="22"/>
          <w:szCs w:val="22"/>
          <w:lang w:val="ru-RU"/>
        </w:rPr>
      </w:pPr>
      <w:bookmarkStart w:id="12" w:name="_Toc519004328"/>
      <w:r w:rsidRPr="00601696">
        <w:rPr>
          <w:rFonts w:ascii="Liberation Serif" w:eastAsiaTheme="minorHAnsi" w:hAnsi="Liberation Serif" w:cs="FreeSetC-Book"/>
          <w:color w:val="0070C0"/>
          <w:sz w:val="24"/>
          <w:szCs w:val="24"/>
          <w:lang w:val="ru-RU"/>
        </w:rPr>
        <w:t>Общие правила подготовки к сбору мочи</w:t>
      </w:r>
      <w:bookmarkEnd w:id="12"/>
    </w:p>
    <w:p w:rsidR="001113A4" w:rsidRDefault="001113A4">
      <w:pPr>
        <w:rPr>
          <w:rFonts w:ascii="Liberation Serif" w:eastAsiaTheme="minorHAnsi" w:hAnsi="Liberation Serif" w:cs="FreeSetC-Book"/>
          <w:color w:val="000000"/>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До  взятия мочи проводится предварительный туалет наружных половых органов: </w:t>
      </w:r>
      <w:r>
        <w:rPr>
          <w:rFonts w:ascii="Liberation Serif" w:eastAsiaTheme="minorHAnsi" w:hAnsi="Liberation Serif" w:cs="FreeSetC-Book"/>
          <w:color w:val="000000"/>
          <w:lang w:val="ru-RU"/>
        </w:rPr>
        <w:br/>
        <w:t>у женщин – ватным тампоном с теплой мыльной водой промываются влагалище и губы движением спереди и вниз; затем тщательно промываются теплой водой и высушиваются чистой салфеткой. Женщинам до сбора анализов мочи рекомендуется закрыть влагалище ватным тампоном.</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у мужчин - проводится туалет головки полового члена и наружного отверстия мочеиспускательного канала теплой водой с мылом, высушивается чистой салфеткой.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Нельзя собирать мочу во время менструации, после проведения цистоскопи</w:t>
      </w:r>
      <w:r>
        <w:rPr>
          <w:rFonts w:ascii="FreeSetC-Book" w:eastAsiaTheme="minorHAnsi" w:hAnsi="FreeSetC-Book" w:cs="FreeSetC-Book"/>
          <w:color w:val="000000"/>
          <w:sz w:val="22"/>
          <w:szCs w:val="22"/>
          <w:lang w:val="ru-RU"/>
        </w:rPr>
        <w:t xml:space="preserve">и </w:t>
      </w:r>
      <w:r w:rsidRPr="008F3900">
        <w:rPr>
          <w:rFonts w:ascii="Liberation Serif" w:eastAsiaTheme="minorHAnsi" w:hAnsi="Liberation Serif" w:cs="Liberation Serif"/>
          <w:color w:val="000000"/>
          <w:lang w:val="ru-RU"/>
        </w:rPr>
        <w:t>анализ мочи можно назначать не ранее, чем через 5-7 дней. Нельзя брать мочу из судна, утки, горшка и т.п.</w:t>
      </w:r>
    </w:p>
    <w:p w:rsidR="001113A4" w:rsidRPr="008F3900" w:rsidRDefault="00D452E9">
      <w:pPr>
        <w:jc w:val="both"/>
        <w:rPr>
          <w:rFonts w:ascii="Liberation Serif" w:eastAsiaTheme="minorHAnsi" w:hAnsi="Liberation Serif" w:cs="Liberation Serif"/>
          <w:color w:val="000000"/>
          <w:lang w:val="ru-RU"/>
        </w:rPr>
      </w:pPr>
      <w:r w:rsidRPr="008F3900">
        <w:rPr>
          <w:rFonts w:ascii="Liberation Serif" w:eastAsiaTheme="minorHAnsi" w:hAnsi="Liberation Serif" w:cs="Liberation Serif"/>
          <w:color w:val="000000"/>
          <w:lang w:val="ru-RU"/>
        </w:rPr>
        <w:t>Предварительно пациент должен написать на этикетке емкости для мочи Ф.И.О., дату и время сбора материала, запись должна быть сделана разборчивым почерком.</w:t>
      </w:r>
    </w:p>
    <w:p w:rsidR="001113A4" w:rsidRDefault="001113A4">
      <w:pPr>
        <w:rPr>
          <w:rFonts w:ascii="FreeSetC-Book" w:eastAsiaTheme="minorHAnsi" w:hAnsi="FreeSetC-Book" w:cs="FreeSetC-Book"/>
          <w:color w:val="000000"/>
          <w:sz w:val="22"/>
          <w:szCs w:val="22"/>
          <w:lang w:val="ru-RU"/>
        </w:rPr>
      </w:pPr>
    </w:p>
    <w:p w:rsidR="008F3900" w:rsidRDefault="008F3900">
      <w:pPr>
        <w:rPr>
          <w:rFonts w:ascii="FreeSetC-Book" w:eastAsiaTheme="minorHAnsi" w:hAnsi="FreeSetC-Book" w:cs="FreeSetC-Book"/>
          <w:color w:val="000000"/>
          <w:sz w:val="22"/>
          <w:szCs w:val="22"/>
          <w:lang w:val="ru-RU"/>
        </w:rPr>
      </w:pPr>
      <w:r>
        <w:rPr>
          <w:rFonts w:ascii="Arial" w:hAnsi="Arial" w:cs="Arial"/>
          <w:noProof/>
          <w:color w:val="0A88D3"/>
          <w:lang w:val="ru-RU" w:eastAsia="ru-RU"/>
        </w:rPr>
        <w:t xml:space="preserve">                     </w:t>
      </w:r>
      <w:r>
        <w:rPr>
          <w:rFonts w:ascii="Arial" w:hAnsi="Arial" w:cs="Arial"/>
          <w:noProof/>
          <w:color w:val="0A88D3"/>
          <w:lang w:val="ru-RU" w:eastAsia="ru-RU"/>
        </w:rPr>
        <w:drawing>
          <wp:inline distT="0" distB="0" distL="0" distR="0" wp14:anchorId="12D4751E" wp14:editId="7B9DB971">
            <wp:extent cx="4314825" cy="3238500"/>
            <wp:effectExtent l="0" t="0" r="9525" b="0"/>
            <wp:docPr id="10" name="Рисунок 10" descr="Лаборатория, Наука, Труб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боратория, Наука, Трубка">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rsidR="001113A4" w:rsidRDefault="001113A4">
      <w:pPr>
        <w:rPr>
          <w:rFonts w:ascii="Liberation Serif" w:eastAsiaTheme="minorHAnsi" w:hAnsi="Liberation Serif" w:cs="FreeSetC-Book"/>
          <w:color w:val="000000"/>
          <w:lang w:val="ru-RU"/>
        </w:rPr>
      </w:pP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2</w:t>
      </w:r>
      <w:r w:rsidR="00D452E9" w:rsidRPr="00601696">
        <w:rPr>
          <w:rFonts w:ascii="Liberation Serif" w:eastAsiaTheme="minorHAnsi" w:hAnsi="Liberation Serif" w:cs="FreeSetC-Book"/>
          <w:color w:val="0070C0"/>
          <w:sz w:val="24"/>
          <w:szCs w:val="24"/>
          <w:lang w:val="ru-RU"/>
        </w:rPr>
        <w:t xml:space="preserve">.1 </w:t>
      </w:r>
      <w:bookmarkStart w:id="13" w:name="_Toc519004330"/>
      <w:r w:rsidR="00D452E9" w:rsidRPr="00601696">
        <w:rPr>
          <w:rFonts w:ascii="Liberation Serif" w:eastAsiaTheme="minorHAnsi" w:hAnsi="Liberation Serif" w:cs="FreeSetC-Book"/>
          <w:color w:val="0070C0"/>
          <w:sz w:val="24"/>
          <w:szCs w:val="24"/>
          <w:lang w:val="ru-RU"/>
        </w:rPr>
        <w:t>Общий анализ мочи</w:t>
      </w:r>
      <w:bookmarkEnd w:id="13"/>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Собирают первую утреннюю мочу. Всю порцию утренней мочи собирают сразу после сна, натощак, при свободном мочеиспускании, первые несколько миллилитров мочи (несколько капель) сливают в унитаз, чтобы удалить клетки, в норме отшелушивающиеся от стенок мочеиспускательного канала</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Сбор всей порции мочи производят в чистую, сухую посуду с широким горлом, собранную мочу перемешивают и отливают в одноразовый контейнер, заполняя его примерно на 1/3, который необходимо в этот же день принести в клинику.</w:t>
      </w:r>
    </w:p>
    <w:p w:rsidR="001113A4" w:rsidRDefault="001113A4">
      <w:pPr>
        <w:rPr>
          <w:rFonts w:ascii="Liberation Serif" w:eastAsiaTheme="minorHAnsi" w:hAnsi="Liberation Serif" w:cs="FreeSetC-Book"/>
          <w:color w:val="000000"/>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Так как при общем анализе мочи и анализе мочи по Нечипоренко собирается утренняя порция, то сдавать эти исследования в один день не корректно!</w:t>
      </w:r>
    </w:p>
    <w:p w:rsidR="001113A4" w:rsidRDefault="001113A4">
      <w:pPr>
        <w:rPr>
          <w:rFonts w:ascii="Liberation Serif" w:eastAsiaTheme="minorHAnsi" w:hAnsi="Liberation Serif" w:cs="FreeSetC-Book"/>
          <w:color w:val="000000"/>
          <w:lang w:val="ru-RU"/>
        </w:rPr>
      </w:pP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lastRenderedPageBreak/>
        <w:t>2</w:t>
      </w:r>
      <w:r w:rsidR="00D452E9" w:rsidRPr="00601696">
        <w:rPr>
          <w:rFonts w:ascii="Liberation Serif" w:eastAsiaTheme="minorHAnsi" w:hAnsi="Liberation Serif" w:cs="FreeSetC-Book"/>
          <w:color w:val="0070C0"/>
          <w:sz w:val="24"/>
          <w:szCs w:val="24"/>
          <w:lang w:val="ru-RU"/>
        </w:rPr>
        <w:t xml:space="preserve">.2 </w:t>
      </w:r>
      <w:bookmarkStart w:id="14" w:name="_Toc519004331"/>
      <w:r w:rsidR="00D452E9" w:rsidRPr="00601696">
        <w:rPr>
          <w:rFonts w:ascii="Liberation Serif" w:eastAsiaTheme="minorHAnsi" w:hAnsi="Liberation Serif" w:cs="FreeSetC-Book"/>
          <w:color w:val="0070C0"/>
          <w:sz w:val="24"/>
          <w:szCs w:val="24"/>
          <w:lang w:val="ru-RU"/>
        </w:rPr>
        <w:t>Проба по Зимницкому.</w:t>
      </w:r>
      <w:bookmarkEnd w:id="14"/>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Не допускается избыточное потребление жидкости, необходимо исключить в день </w:t>
      </w:r>
      <w:r w:rsidR="00B75D43">
        <w:rPr>
          <w:rFonts w:ascii="Liberation Serif" w:eastAsiaTheme="minorHAnsi" w:hAnsi="Liberation Serif" w:cs="FreeSetC-Book"/>
          <w:color w:val="000000"/>
          <w:lang w:val="ru-RU"/>
        </w:rPr>
        <w:t>исследования мочегонные</w:t>
      </w:r>
      <w:r>
        <w:rPr>
          <w:rFonts w:ascii="Liberation Serif" w:eastAsiaTheme="minorHAnsi" w:hAnsi="Liberation Serif" w:cs="FreeSetC-Book"/>
          <w:color w:val="000000"/>
          <w:lang w:val="ru-RU"/>
        </w:rPr>
        <w:t xml:space="preserve"> средства. Мочу собирают на протяжении суток, каждые 3 часа (8 порций) в том числе и в ночное время.</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В 6 утра пациент опорожняет мочевой пузырь в унитаз.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Затем, точно каждые 3 часа необходимо собирать мочу в чистую сухую емкость, которая хранится на нижней полке холодильника.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Объем каждой порции, собранной в течение 3-х часов, измеряется, моча перемешивается и отбирается в контейнер. На каждом контейнере необходимо указать номер порции, объем выделенной мочи и время сбора.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Если в течение 3 часов у пациента нет позывов к мочеиспусканию, порция пропускается, и отдается лист бумаги с номером пропущенной порции. Собранный биоматериал хранят до сдачи в клинику на нижней полке холодильника.</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1 порция - 6 ч. - 9 ч.,                                                                                            5 порция – 18 ч - 21 ч., </w:t>
      </w:r>
    </w:p>
    <w:p w:rsidR="001113A4" w:rsidRDefault="00B75D43">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2 порция – 9 ч. - 12ч.,  </w:t>
      </w:r>
      <w:r w:rsidR="00D452E9">
        <w:rPr>
          <w:rFonts w:ascii="Liberation Serif" w:eastAsiaTheme="minorHAnsi" w:hAnsi="Liberation Serif" w:cs="FreeSetC-Book"/>
          <w:color w:val="000000"/>
          <w:lang w:val="ru-RU"/>
        </w:rPr>
        <w:t xml:space="preserve">                                                                                     </w:t>
      </w:r>
      <w:r>
        <w:rPr>
          <w:rFonts w:ascii="Liberation Serif" w:eastAsiaTheme="minorHAnsi" w:hAnsi="Liberation Serif" w:cs="FreeSetC-Book"/>
          <w:color w:val="000000"/>
          <w:lang w:val="ru-RU"/>
        </w:rPr>
        <w:t xml:space="preserve"> </w:t>
      </w:r>
      <w:r w:rsidR="00D452E9">
        <w:rPr>
          <w:rFonts w:ascii="Liberation Serif" w:eastAsiaTheme="minorHAnsi" w:hAnsi="Liberation Serif" w:cs="FreeSetC-Book"/>
          <w:color w:val="000000"/>
          <w:lang w:val="ru-RU"/>
        </w:rPr>
        <w:t xml:space="preserve">  6 порция – 21 ч - 24 ч,</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3 порция – 12 ч - 15 ч.,                                                                                         7 порция – 24 ч - 3ч.,</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4 порция – 15 ч - 18 ч.,                                                                                         8 порция –3ч - 6 ч. утра. </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Сбор мочи заканчивают в 6 утра следующих суток.</w:t>
      </w:r>
    </w:p>
    <w:p w:rsidR="001113A4" w:rsidRDefault="001113A4">
      <w:pPr>
        <w:rPr>
          <w:rFonts w:ascii="FreeSetC-Book" w:eastAsiaTheme="minorHAnsi" w:hAnsi="FreeSetC-Book" w:cs="FreeSetC-Book"/>
          <w:color w:val="000000"/>
          <w:sz w:val="22"/>
          <w:szCs w:val="22"/>
          <w:lang w:val="ru-RU"/>
        </w:rPr>
      </w:pP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2</w:t>
      </w:r>
      <w:r w:rsidR="00D452E9" w:rsidRPr="00601696">
        <w:rPr>
          <w:rFonts w:ascii="Liberation Serif" w:eastAsiaTheme="minorHAnsi" w:hAnsi="Liberation Serif" w:cs="FreeSetC-Book"/>
          <w:color w:val="0070C0"/>
          <w:sz w:val="24"/>
          <w:szCs w:val="24"/>
          <w:lang w:val="ru-RU"/>
        </w:rPr>
        <w:t xml:space="preserve">.3 </w:t>
      </w:r>
      <w:bookmarkStart w:id="15" w:name="_Toc519004332"/>
      <w:r w:rsidR="00D452E9" w:rsidRPr="00601696">
        <w:rPr>
          <w:rFonts w:ascii="Liberation Serif" w:eastAsiaTheme="minorHAnsi" w:hAnsi="Liberation Serif" w:cs="FreeSetC-Book"/>
          <w:color w:val="0070C0"/>
          <w:sz w:val="24"/>
          <w:szCs w:val="24"/>
          <w:lang w:val="ru-RU"/>
        </w:rPr>
        <w:t>Биохимическое исследование мочи, проба Реберга.</w:t>
      </w:r>
      <w:bookmarkEnd w:id="15"/>
    </w:p>
    <w:p w:rsidR="001113A4" w:rsidRDefault="001113A4">
      <w:pPr>
        <w:rPr>
          <w:rFonts w:ascii="FreeSetC-Book" w:eastAsiaTheme="minorHAnsi" w:hAnsi="FreeSetC-Book" w:cs="FreeSetC-Book"/>
          <w:color w:val="000000"/>
          <w:sz w:val="22"/>
          <w:szCs w:val="22"/>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Для биохимического исследования мочи в основном используется суточная моча (смотреть технику сбора суточной мочи) с обязательным указанием суточного диуреза.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Для анализа на пробу Реберга утром после сбора суточной мочи, пациент должен строго </w:t>
      </w:r>
      <w:r w:rsidR="00B75D43">
        <w:rPr>
          <w:rFonts w:ascii="Liberation Serif" w:eastAsiaTheme="minorHAnsi" w:hAnsi="Liberation Serif" w:cs="FreeSetC-Book"/>
          <w:color w:val="000000"/>
          <w:lang w:val="ru-RU"/>
        </w:rPr>
        <w:t>натощак сдать</w:t>
      </w:r>
      <w:r>
        <w:rPr>
          <w:rFonts w:ascii="Liberation Serif" w:eastAsiaTheme="minorHAnsi" w:hAnsi="Liberation Serif" w:cs="FreeSetC-Book"/>
          <w:color w:val="000000"/>
          <w:lang w:val="ru-RU"/>
        </w:rPr>
        <w:t xml:space="preserve"> кровь на креатинин. Для ребенка до 12 лет указать рост.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В суточной моче можно определить: глюкозу, общий белок, амилазу, креатинин, мочевину, мочевую кислоту, калий натрий хлор, кальций, фосфор, магний. </w:t>
      </w:r>
    </w:p>
    <w:p w:rsidR="001113A4" w:rsidRDefault="001113A4">
      <w:pPr>
        <w:rPr>
          <w:rFonts w:ascii="Liberation Serif" w:eastAsiaTheme="minorHAnsi" w:hAnsi="Liberation Serif" w:cs="FreeSetC-Book"/>
          <w:b/>
          <w:bCs/>
          <w:color w:val="000000"/>
          <w:u w:val="single"/>
          <w:lang w:val="ru-RU"/>
        </w:rPr>
      </w:pPr>
    </w:p>
    <w:p w:rsidR="001113A4" w:rsidRDefault="00D452E9">
      <w:pPr>
        <w:rPr>
          <w:rFonts w:ascii="FreeSetC-Book" w:eastAsiaTheme="minorHAnsi" w:hAnsi="FreeSetC-Book" w:cs="FreeSetC-Book"/>
          <w:color w:val="FF0000"/>
          <w:sz w:val="22"/>
          <w:szCs w:val="22"/>
          <w:lang w:val="ru-RU"/>
        </w:rPr>
      </w:pPr>
      <w:r w:rsidRPr="00601696">
        <w:rPr>
          <w:rFonts w:ascii="Liberation Serif" w:eastAsiaTheme="minorHAnsi" w:hAnsi="Liberation Serif" w:cs="FreeSetC-Book"/>
          <w:i/>
          <w:iCs/>
          <w:color w:val="0070C0"/>
          <w:u w:val="single"/>
          <w:lang w:val="ru-RU"/>
        </w:rPr>
        <w:t xml:space="preserve">Должна быть собрана </w:t>
      </w:r>
      <w:r w:rsidR="00B75D43" w:rsidRPr="00601696">
        <w:rPr>
          <w:rFonts w:ascii="Liberation Serif" w:eastAsiaTheme="minorHAnsi" w:hAnsi="Liberation Serif" w:cs="FreeSetC-Book"/>
          <w:i/>
          <w:iCs/>
          <w:color w:val="0070C0"/>
          <w:u w:val="single"/>
          <w:lang w:val="ru-RU"/>
        </w:rPr>
        <w:t>вся моча</w:t>
      </w:r>
      <w:r w:rsidRPr="00601696">
        <w:rPr>
          <w:rFonts w:ascii="Liberation Serif" w:eastAsiaTheme="minorHAnsi" w:hAnsi="Liberation Serif" w:cs="FreeSetC-Book"/>
          <w:i/>
          <w:iCs/>
          <w:color w:val="0070C0"/>
          <w:u w:val="single"/>
          <w:lang w:val="ru-RU"/>
        </w:rPr>
        <w:t>, выделенная пациентом за 24 часа.</w:t>
      </w:r>
    </w:p>
    <w:p w:rsidR="001113A4" w:rsidRPr="00767345" w:rsidRDefault="00D452E9">
      <w:pPr>
        <w:pStyle w:val="2"/>
        <w:rPr>
          <w:rFonts w:ascii="Liberation Serif" w:hAnsi="Liberation Serif"/>
          <w:color w:val="548DD4" w:themeColor="text2" w:themeTint="99"/>
          <w:sz w:val="24"/>
          <w:szCs w:val="24"/>
          <w:lang w:val="ru-RU"/>
        </w:rPr>
      </w:pPr>
      <w:r w:rsidRPr="00767345">
        <w:rPr>
          <w:rFonts w:ascii="Liberation Serif" w:eastAsiaTheme="minorHAnsi" w:hAnsi="Liberation Serif" w:cs="FreeSetC-Book"/>
          <w:color w:val="548DD4" w:themeColor="text2" w:themeTint="99"/>
          <w:sz w:val="24"/>
          <w:szCs w:val="24"/>
          <w:u w:val="single"/>
          <w:lang w:val="ru-RU"/>
        </w:rPr>
        <w:t>Т</w:t>
      </w:r>
      <w:bookmarkStart w:id="16" w:name="_Toc519004333"/>
      <w:r w:rsidRPr="00767345">
        <w:rPr>
          <w:rFonts w:ascii="Liberation Serif" w:eastAsiaTheme="minorHAnsi" w:hAnsi="Liberation Serif" w:cs="FreeSetC-Book"/>
          <w:color w:val="548DD4" w:themeColor="text2" w:themeTint="99"/>
          <w:sz w:val="24"/>
          <w:szCs w:val="24"/>
          <w:u w:val="single"/>
          <w:lang w:val="ru-RU"/>
        </w:rPr>
        <w:t>ехника сбора суточной мочи.</w:t>
      </w:r>
      <w:bookmarkEnd w:id="16"/>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Перед каждым сбором мочи необходимо проводить тщательный гигиенический </w:t>
      </w:r>
      <w:r w:rsidR="00B75D43">
        <w:rPr>
          <w:rFonts w:ascii="Liberation Serif" w:eastAsiaTheme="minorHAnsi" w:hAnsi="Liberation Serif" w:cs="FreeSetC-Book"/>
          <w:color w:val="000000"/>
          <w:lang w:val="ru-RU"/>
        </w:rPr>
        <w:t>туалет половых</w:t>
      </w:r>
      <w:r>
        <w:rPr>
          <w:rFonts w:ascii="Liberation Serif" w:eastAsiaTheme="minorHAnsi" w:hAnsi="Liberation Serif" w:cs="FreeSetC-Book"/>
          <w:color w:val="000000"/>
          <w:lang w:val="ru-RU"/>
        </w:rPr>
        <w:t xml:space="preserve"> органов</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После утреннего подъема пациент опорожняет мочевой пузырь в унитаз </w:t>
      </w:r>
      <w:r w:rsidR="00B75D43">
        <w:rPr>
          <w:rFonts w:ascii="Liberation Serif" w:eastAsiaTheme="minorHAnsi" w:hAnsi="Liberation Serif" w:cs="FreeSetC-Book"/>
          <w:color w:val="000000"/>
          <w:lang w:val="ru-RU"/>
        </w:rPr>
        <w:t>и отмечает</w:t>
      </w:r>
      <w:r>
        <w:rPr>
          <w:rFonts w:ascii="Liberation Serif" w:eastAsiaTheme="minorHAnsi" w:hAnsi="Liberation Serif" w:cs="FreeSetC-Book"/>
          <w:color w:val="000000"/>
          <w:lang w:val="ru-RU"/>
        </w:rPr>
        <w:t xml:space="preserve"> это время (например: 05.10.17, 7:00).</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Каждое мочеиспускание следует производить в чистую сухую посуду, и потом мочу осторожно перелить в емкость для сбора суточной мочи (который накануне необходимо простерилизовать и просушить).  Вся моча, полученная   в последующие 24 </w:t>
      </w:r>
      <w:r w:rsidR="00B75D43">
        <w:rPr>
          <w:rFonts w:ascii="Liberation Serif" w:eastAsiaTheme="minorHAnsi" w:hAnsi="Liberation Serif" w:cs="FreeSetC-Book"/>
          <w:color w:val="000000"/>
          <w:lang w:val="ru-RU"/>
        </w:rPr>
        <w:t xml:space="preserve">часа,  </w:t>
      </w:r>
      <w:r>
        <w:rPr>
          <w:rFonts w:ascii="Liberation Serif" w:eastAsiaTheme="minorHAnsi" w:hAnsi="Liberation Serif" w:cs="FreeSetC-Book"/>
          <w:color w:val="000000"/>
          <w:lang w:val="ru-RU"/>
        </w:rPr>
        <w:t>должна быть помещена  в эту емкость.  Нельзя проводить мочеиспускание напрямую в контейнер для сбора суточной мочи.</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Во время суточного сбора мочи емкость с мочой необходимо хранить на нижней полке холодильника.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Последний сбор мочи производится следующим утром примерно в то же время и отметить конечное время (</w:t>
      </w:r>
      <w:r w:rsidR="00B75D43">
        <w:rPr>
          <w:rFonts w:ascii="Liberation Serif" w:eastAsiaTheme="minorHAnsi" w:hAnsi="Liberation Serif" w:cs="FreeSetC-Book"/>
          <w:color w:val="000000"/>
          <w:lang w:val="ru-RU"/>
        </w:rPr>
        <w:t>например</w:t>
      </w:r>
      <w:r>
        <w:rPr>
          <w:rFonts w:ascii="Liberation Serif" w:eastAsiaTheme="minorHAnsi" w:hAnsi="Liberation Serif" w:cs="FreeSetC-Book"/>
          <w:color w:val="000000"/>
          <w:lang w:val="ru-RU"/>
        </w:rPr>
        <w:t xml:space="preserve">: 06.10.17, 7:00).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Необходимо измерить общее количество собранной за сутки мочи, </w:t>
      </w:r>
      <w:r w:rsidR="00B75D43">
        <w:rPr>
          <w:rFonts w:ascii="Liberation Serif" w:eastAsiaTheme="minorHAnsi" w:hAnsi="Liberation Serif" w:cs="FreeSetC-Book"/>
          <w:color w:val="000000"/>
          <w:lang w:val="ru-RU"/>
        </w:rPr>
        <w:t>записать цифру</w:t>
      </w:r>
      <w:r>
        <w:rPr>
          <w:rFonts w:ascii="Liberation Serif" w:eastAsiaTheme="minorHAnsi" w:hAnsi="Liberation Serif" w:cs="FreeSetC-Book"/>
          <w:color w:val="000000"/>
          <w:lang w:val="ru-RU"/>
        </w:rPr>
        <w:t xml:space="preserve"> общего количества мочи в миллилитрах  (820 мл; 1500 мл  и т.п.).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Затем, необходимо перемешать собранную за сутки мочу, отобрать из общего количества не более 100 мл и перелить ее в контейнер, который необходимо в этот же день принести в клинику.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 xml:space="preserve">В направлении необходимо указать суточный </w:t>
      </w:r>
      <w:r w:rsidR="00B75D43">
        <w:rPr>
          <w:rFonts w:ascii="Liberation Serif" w:eastAsiaTheme="minorHAnsi" w:hAnsi="Liberation Serif" w:cs="FreeSetC-Book"/>
          <w:color w:val="000000"/>
          <w:lang w:val="ru-RU"/>
        </w:rPr>
        <w:t>диурез!</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w:t>
      </w:r>
    </w:p>
    <w:p w:rsidR="001113A4" w:rsidRPr="00D452E9" w:rsidRDefault="00D452E9">
      <w:pPr>
        <w:jc w:val="both"/>
        <w:rPr>
          <w:rFonts w:ascii="Liberation Serif" w:hAnsi="Liberation Serif"/>
          <w:lang w:val="ru-RU"/>
        </w:rPr>
      </w:pPr>
      <w:r>
        <w:rPr>
          <w:rFonts w:ascii="Liberation Serif" w:eastAsiaTheme="minorHAnsi" w:hAnsi="Liberation Serif" w:cs="FreeSetC-Book"/>
          <w:color w:val="000000"/>
          <w:lang w:val="ru-RU"/>
        </w:rPr>
        <w:t>Если по ошибке хотя бы одна порция мочи не была собрана в контейнер – вся моча, собранная до этого мом</w:t>
      </w:r>
      <w:r w:rsidR="008D161A">
        <w:rPr>
          <w:rFonts w:ascii="Liberation Serif" w:eastAsiaTheme="minorHAnsi" w:hAnsi="Liberation Serif" w:cs="FreeSetC-Book"/>
          <w:color w:val="000000"/>
          <w:lang w:val="ru-RU"/>
        </w:rPr>
        <w:t xml:space="preserve">ента должна быть вылита и сбор </w:t>
      </w:r>
      <w:r>
        <w:rPr>
          <w:rFonts w:ascii="Liberation Serif" w:eastAsiaTheme="minorHAnsi" w:hAnsi="Liberation Serif" w:cs="FreeSetC-Book"/>
          <w:color w:val="000000"/>
          <w:lang w:val="ru-RU"/>
        </w:rPr>
        <w:t>начинают заново.</w:t>
      </w: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2</w:t>
      </w:r>
      <w:r w:rsidR="00D452E9" w:rsidRPr="00601696">
        <w:rPr>
          <w:rFonts w:ascii="Liberation Serif" w:eastAsiaTheme="minorHAnsi" w:hAnsi="Liberation Serif" w:cs="FreeSetC-Book"/>
          <w:color w:val="0070C0"/>
          <w:sz w:val="24"/>
          <w:szCs w:val="24"/>
          <w:lang w:val="ru-RU"/>
        </w:rPr>
        <w:t xml:space="preserve">.4 </w:t>
      </w:r>
      <w:bookmarkStart w:id="17" w:name="_Toc519004334"/>
      <w:r w:rsidR="00D452E9" w:rsidRPr="00601696">
        <w:rPr>
          <w:rFonts w:ascii="Liberation Serif" w:eastAsiaTheme="minorHAnsi" w:hAnsi="Liberation Serif" w:cs="FreeSetC-Book"/>
          <w:color w:val="0070C0"/>
          <w:sz w:val="24"/>
          <w:szCs w:val="24"/>
          <w:lang w:val="ru-RU"/>
        </w:rPr>
        <w:t>Гормоны в моче</w:t>
      </w:r>
      <w:bookmarkEnd w:id="17"/>
    </w:p>
    <w:p w:rsidR="001113A4" w:rsidRDefault="001113A4">
      <w:pPr>
        <w:rPr>
          <w:rFonts w:ascii="Liberation Serif" w:eastAsiaTheme="minorHAnsi" w:hAnsi="Liberation Serif" w:cs="FreeSetC-Book"/>
          <w:color w:val="000000"/>
          <w:lang w:val="ru-RU"/>
        </w:rPr>
      </w:pPr>
    </w:p>
    <w:tbl>
      <w:tblPr>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1"/>
        <w:gridCol w:w="6542"/>
      </w:tblGrid>
      <w:tr w:rsidR="001113A4" w:rsidRPr="00D73B09">
        <w:tc>
          <w:tcPr>
            <w:tcW w:w="4021"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Кортизол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С-пептид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Диагностика нарушений пуринового и пиримидинового обмена</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Техника сбора суточной мочи. Измерить и записать объем суточной мочи (диурез). </w:t>
            </w:r>
          </w:p>
        </w:tc>
      </w:tr>
      <w:tr w:rsidR="001113A4">
        <w:tc>
          <w:tcPr>
            <w:tcW w:w="4021"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Метанефрины общие (свободные и связанные)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Норметанефрины свободные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5-оксииндолуксусная кислота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Ванилилминдальная кислота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Стероидный профиль суточной мочи</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Серотонин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Гистамин в суточной моче</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Техника сбора суточной мочи, необходимо собирать мочу в контейнер с консервантом (получить в клинике!) Измерить и записать объем суточной мочи (диурез). </w:t>
            </w:r>
          </w:p>
        </w:tc>
      </w:tr>
      <w:tr w:rsidR="001113A4">
        <w:tc>
          <w:tcPr>
            <w:tcW w:w="4021"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Адреналин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Норадреналин в суточной моче</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Дофамин в суточной моче</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Перед исследованием уровня катехоламинов необходимо за 48 часов исключить из диеты бананы, ананасы, томаты, яйца, шоколад, сыр, а также пищевые продукты, содержащие ванилин (кондитерские изделия). Необходимо максимально ограничить прием продуктов, содержащих кофеин и другие стимуляторы (чай, кофе, какао, кока-кола). Техника сбора суточной мочи в контейнер с консервантом (получить в клинике). Измерить и записать объем суточной мочи (диурез). </w:t>
            </w:r>
          </w:p>
        </w:tc>
      </w:tr>
    </w:tbl>
    <w:p w:rsidR="001113A4" w:rsidRDefault="001113A4">
      <w:pPr>
        <w:rPr>
          <w:rFonts w:ascii="Liberation Serif" w:eastAsiaTheme="minorHAnsi" w:hAnsi="Liberation Serif" w:cs="FreeSetC-Book"/>
          <w:color w:val="000000"/>
          <w:lang w:val="ru-RU"/>
        </w:rPr>
      </w:pPr>
    </w:p>
    <w:p w:rsidR="001113A4" w:rsidRPr="00601696" w:rsidRDefault="006146A9">
      <w:pPr>
        <w:pStyle w:val="2"/>
        <w:rPr>
          <w:rFonts w:ascii="Liberation Serif" w:hAnsi="Liberation Serif"/>
          <w:color w:val="0070C0"/>
          <w:sz w:val="24"/>
          <w:szCs w:val="24"/>
        </w:rPr>
      </w:pPr>
      <w:r>
        <w:rPr>
          <w:rFonts w:ascii="Liberation Serif" w:eastAsiaTheme="minorHAnsi" w:hAnsi="Liberation Serif" w:cs="FreeSetC-Book"/>
          <w:color w:val="0070C0"/>
          <w:sz w:val="24"/>
          <w:szCs w:val="24"/>
          <w:lang w:val="ru-RU"/>
        </w:rPr>
        <w:t>2</w:t>
      </w:r>
      <w:r w:rsidR="00D452E9" w:rsidRPr="00601696">
        <w:rPr>
          <w:rFonts w:ascii="Liberation Serif" w:eastAsiaTheme="minorHAnsi" w:hAnsi="Liberation Serif" w:cs="FreeSetC-Book"/>
          <w:color w:val="0070C0"/>
          <w:sz w:val="24"/>
          <w:szCs w:val="24"/>
          <w:lang w:val="ru-RU"/>
        </w:rPr>
        <w:t xml:space="preserve">.5 </w:t>
      </w:r>
      <w:bookmarkStart w:id="18" w:name="_Toc519004335"/>
      <w:r w:rsidR="00D452E9" w:rsidRPr="00601696">
        <w:rPr>
          <w:rFonts w:ascii="Liberation Serif" w:eastAsiaTheme="minorHAnsi" w:hAnsi="Liberation Serif" w:cs="FreeSetC-Book"/>
          <w:color w:val="0070C0"/>
          <w:sz w:val="24"/>
          <w:szCs w:val="24"/>
          <w:lang w:val="ru-RU"/>
        </w:rPr>
        <w:t>Бактериологическое исследование мочи</w:t>
      </w:r>
      <w:bookmarkEnd w:id="18"/>
    </w:p>
    <w:p w:rsidR="001113A4" w:rsidRDefault="001113A4">
      <w:pPr>
        <w:rPr>
          <w:rFonts w:ascii="FreeSetC-Book" w:eastAsiaTheme="minorHAnsi" w:hAnsi="FreeSetC-Book" w:cs="FreeSetC-Book"/>
          <w:color w:val="000000"/>
          <w:sz w:val="22"/>
          <w:szCs w:val="22"/>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Биоматериал на данное исследование собирается до начала лечения антибактериальными и химиотерапевтическими препаратами или через 14 дней после проведенного лечения. Мочу собирают в стерильный контейнер.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Сбор утренней мочи проводится после тщательного туалета наружных половых органов (смотреть общие правила подготовки к сбору мочи).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Небольшую первую порцию утренней мочи спустить в унитаз, последующую мочу 3-10мл. собираются в стерильный контейнер с крышкой.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Доставка материала в лабораторию осуществляется в день сбора биоматериала.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Необходимо обращать внимание на то, что по приему материала существуют ограничения!</w:t>
      </w:r>
    </w:p>
    <w:p w:rsidR="001113A4" w:rsidRDefault="001113A4">
      <w:pPr>
        <w:rPr>
          <w:rFonts w:ascii="Liberation Serif" w:eastAsiaTheme="minorHAnsi" w:hAnsi="Liberation Serif" w:cs="FreeSetC-Book"/>
          <w:color w:val="000000"/>
          <w:lang w:val="ru-RU"/>
        </w:rPr>
      </w:pP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lastRenderedPageBreak/>
        <w:t>2</w:t>
      </w:r>
      <w:r w:rsidR="00D452E9" w:rsidRPr="00601696">
        <w:rPr>
          <w:rFonts w:ascii="Liberation Serif" w:eastAsiaTheme="minorHAnsi" w:hAnsi="Liberation Serif" w:cs="FreeSetC-Book"/>
          <w:color w:val="0070C0"/>
          <w:sz w:val="24"/>
          <w:szCs w:val="24"/>
          <w:lang w:val="ru-RU"/>
        </w:rPr>
        <w:t xml:space="preserve">.6 </w:t>
      </w:r>
      <w:bookmarkStart w:id="19" w:name="_Toc519004336"/>
      <w:r w:rsidR="00D452E9" w:rsidRPr="00601696">
        <w:rPr>
          <w:rFonts w:ascii="Liberation Serif" w:eastAsiaTheme="minorHAnsi" w:hAnsi="Liberation Serif" w:cs="FreeSetC-Book"/>
          <w:color w:val="0070C0"/>
          <w:sz w:val="24"/>
          <w:szCs w:val="24"/>
          <w:lang w:val="ru-RU"/>
        </w:rPr>
        <w:t>UBC в моче (Специфический антиген рака мочевого пузыря)</w:t>
      </w:r>
      <w:bookmarkEnd w:id="19"/>
    </w:p>
    <w:p w:rsidR="001113A4" w:rsidRDefault="001113A4">
      <w:pPr>
        <w:rPr>
          <w:rFonts w:ascii="Liberation Serif" w:eastAsiaTheme="minorHAnsi" w:hAnsi="Liberation Serif" w:cs="FreeSetC-Book"/>
          <w:color w:val="000000"/>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Для данного исследования собирается утренняя порция мочи, если это невозможно, то собирают мочу, находящуюся в мочевом пузыре не менее 3 часов.</w:t>
      </w:r>
    </w:p>
    <w:p w:rsidR="001113A4" w:rsidRDefault="001113A4">
      <w:pPr>
        <w:rPr>
          <w:rFonts w:ascii="Liberation Serif" w:eastAsiaTheme="minorHAnsi" w:hAnsi="Liberation Serif" w:cs="FreeSetC-Book"/>
          <w:color w:val="000000"/>
          <w:lang w:val="ru-RU"/>
        </w:rPr>
      </w:pP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2</w:t>
      </w:r>
      <w:r w:rsidR="00D452E9" w:rsidRPr="00601696">
        <w:rPr>
          <w:rFonts w:ascii="Liberation Serif" w:eastAsiaTheme="minorHAnsi" w:hAnsi="Liberation Serif" w:cs="FreeSetC-Book"/>
          <w:color w:val="0070C0"/>
          <w:sz w:val="24"/>
          <w:szCs w:val="24"/>
          <w:lang w:val="ru-RU"/>
        </w:rPr>
        <w:t xml:space="preserve">.7 </w:t>
      </w:r>
      <w:bookmarkStart w:id="20" w:name="_Toc519004337"/>
      <w:r w:rsidR="00D452E9" w:rsidRPr="00601696">
        <w:rPr>
          <w:rFonts w:ascii="Liberation Serif" w:eastAsiaTheme="minorHAnsi" w:hAnsi="Liberation Serif" w:cs="FreeSetC-Book"/>
          <w:color w:val="0070C0"/>
          <w:sz w:val="24"/>
          <w:szCs w:val="24"/>
          <w:lang w:val="ru-RU"/>
        </w:rPr>
        <w:t>ПЦР исследования мочи</w:t>
      </w:r>
      <w:bookmarkEnd w:id="20"/>
    </w:p>
    <w:p w:rsidR="001113A4" w:rsidRDefault="001113A4">
      <w:pPr>
        <w:rPr>
          <w:rFonts w:ascii="Liberation Serif" w:eastAsiaTheme="minorHAnsi" w:hAnsi="Liberation Serif" w:cs="FreeSetC-Book"/>
          <w:color w:val="000000"/>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Для исследования берется первая порция утренней мочи после проведения гигиенических процедур. Если нет возможности собрать утреннюю мочу, следует собирать мочу не ранее чем через два часа после последнего мочеиспускания.</w:t>
      </w:r>
    </w:p>
    <w:p w:rsidR="001113A4" w:rsidRDefault="001113A4">
      <w:pPr>
        <w:rPr>
          <w:rFonts w:ascii="Liberation Serif" w:eastAsiaTheme="minorHAnsi" w:hAnsi="Liberation Serif" w:cs="FreeSetC-Book"/>
          <w:color w:val="000000"/>
          <w:lang w:val="ru-RU"/>
        </w:rPr>
      </w:pPr>
    </w:p>
    <w:p w:rsidR="001113A4" w:rsidRPr="00601696" w:rsidRDefault="006146A9">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2</w:t>
      </w:r>
      <w:r w:rsidR="00D452E9" w:rsidRPr="00601696">
        <w:rPr>
          <w:rFonts w:ascii="Liberation Serif" w:eastAsiaTheme="minorHAnsi" w:hAnsi="Liberation Serif" w:cs="FreeSetC-Book"/>
          <w:color w:val="0070C0"/>
          <w:sz w:val="24"/>
          <w:szCs w:val="24"/>
          <w:lang w:val="ru-RU"/>
        </w:rPr>
        <w:t xml:space="preserve">.8 </w:t>
      </w:r>
      <w:bookmarkStart w:id="21" w:name="_Toc519004338"/>
      <w:r w:rsidR="00D452E9" w:rsidRPr="00601696">
        <w:rPr>
          <w:rFonts w:ascii="Liberation Serif" w:eastAsiaTheme="minorHAnsi" w:hAnsi="Liberation Serif" w:cs="FreeSetC-Book"/>
          <w:color w:val="0070C0"/>
          <w:sz w:val="24"/>
          <w:szCs w:val="24"/>
          <w:lang w:val="ru-RU"/>
        </w:rPr>
        <w:t>Химико-токсилогические исследования мочи</w:t>
      </w:r>
      <w:bookmarkEnd w:id="21"/>
    </w:p>
    <w:p w:rsidR="001113A4" w:rsidRDefault="001113A4">
      <w:pPr>
        <w:rPr>
          <w:rFonts w:ascii="Liberation Serif" w:eastAsiaTheme="minorHAnsi" w:hAnsi="Liberation Serif" w:cs="FreeSetC-Book"/>
          <w:color w:val="000000"/>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Анализ мочи на определение наркотиков, алкоголя, никотина, психотропных и наркотических веществ, психоактивных лекарственных веществ.</w:t>
      </w:r>
    </w:p>
    <w:p w:rsidR="001113A4" w:rsidRPr="00D452E9" w:rsidRDefault="00D452E9">
      <w:pPr>
        <w:jc w:val="both"/>
        <w:rPr>
          <w:rFonts w:ascii="Liberation Serif" w:hAnsi="Liberation Serif"/>
          <w:lang w:val="ru-RU"/>
        </w:rPr>
      </w:pPr>
      <w:r>
        <w:rPr>
          <w:rFonts w:ascii="Liberation Serif" w:eastAsiaTheme="minorHAnsi" w:hAnsi="Liberation Serif" w:cs="FreeSetC-Book"/>
          <w:color w:val="000000"/>
          <w:lang w:val="ru-RU"/>
        </w:rPr>
        <w:t>Техника сбора мочи без особенностей, с момента употребления вещества обнаруживаются в моче в течение 5 суток.</w:t>
      </w:r>
    </w:p>
    <w:p w:rsidR="008F3900" w:rsidRPr="00601696" w:rsidRDefault="008F3900" w:rsidP="008F3900">
      <w:pPr>
        <w:pStyle w:val="1"/>
        <w:numPr>
          <w:ilvl w:val="0"/>
          <w:numId w:val="1"/>
        </w:numPr>
        <w:jc w:val="center"/>
        <w:rPr>
          <w:rFonts w:ascii="Liberation Serif" w:eastAsiaTheme="minorHAnsi" w:hAnsi="Liberation Serif" w:cs="FreeSetC-Book"/>
          <w:i/>
          <w:color w:val="0070C0"/>
          <w:lang w:val="ru-RU"/>
        </w:rPr>
      </w:pPr>
      <w:bookmarkStart w:id="22" w:name="_Toc519004317"/>
      <w:r w:rsidRPr="00601696">
        <w:rPr>
          <w:rFonts w:ascii="Liberation Serif" w:eastAsiaTheme="minorHAnsi" w:hAnsi="Liberation Serif" w:cs="FreeSetC-Book"/>
          <w:i/>
          <w:color w:val="0070C0"/>
          <w:lang w:val="ru-RU"/>
        </w:rPr>
        <w:t>Анализы кала</w:t>
      </w:r>
      <w:bookmarkEnd w:id="22"/>
    </w:p>
    <w:p w:rsidR="008F3900" w:rsidRDefault="008F3900" w:rsidP="008F3900">
      <w:pPr>
        <w:rPr>
          <w:lang w:val="ru-RU"/>
        </w:rPr>
      </w:pPr>
    </w:p>
    <w:p w:rsidR="008F3900" w:rsidRPr="008F3900" w:rsidRDefault="000B1B59" w:rsidP="008F3900">
      <w:pPr>
        <w:rPr>
          <w:lang w:val="ru-RU"/>
        </w:rPr>
      </w:pPr>
      <w:r>
        <w:rPr>
          <w:noProof/>
          <w:lang w:val="ru-RU" w:eastAsia="ru-RU"/>
        </w:rPr>
        <w:t xml:space="preserve">                      </w:t>
      </w:r>
      <w:r>
        <w:rPr>
          <w:noProof/>
          <w:lang w:val="ru-RU" w:eastAsia="ru-RU"/>
        </w:rPr>
        <w:drawing>
          <wp:inline distT="0" distB="0" distL="0" distR="0" wp14:anchorId="19667CAC" wp14:editId="0BC99AF2">
            <wp:extent cx="4572000" cy="2857500"/>
            <wp:effectExtent l="0" t="0" r="0" b="0"/>
            <wp:docPr id="12" name="Рисунок 12" descr="https://im0-tub-ru.yandex.net/i?id=5d5493f7595de689c0a9c58f32d12e12&amp;n=33&amp;w=48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5d5493f7595de689c0a9c58f32d12e12&amp;n=33&amp;w=480&amp;h=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rsidR="008F3900" w:rsidRDefault="008F3900" w:rsidP="008F3900">
      <w:pPr>
        <w:rPr>
          <w:rFonts w:ascii="Liberation Serif" w:eastAsiaTheme="minorHAnsi" w:hAnsi="Liberation Serif" w:cs="FreeSetC-Book"/>
          <w:color w:val="000000"/>
          <w:lang w:val="ru-RU"/>
        </w:rPr>
      </w:pPr>
    </w:p>
    <w:p w:rsidR="008F3900" w:rsidRPr="00601696" w:rsidRDefault="008F3900" w:rsidP="008F3900">
      <w:pPr>
        <w:pStyle w:val="2"/>
        <w:rPr>
          <w:rFonts w:ascii="FreeSetC-Book" w:eastAsiaTheme="minorHAnsi" w:hAnsi="FreeSetC-Book" w:cs="FreeSetC-Book"/>
          <w:color w:val="0070C0"/>
          <w:sz w:val="22"/>
          <w:szCs w:val="22"/>
          <w:lang w:val="ru-RU"/>
        </w:rPr>
      </w:pPr>
      <w:bookmarkStart w:id="23" w:name="_Toc519004318"/>
      <w:r w:rsidRPr="00601696">
        <w:rPr>
          <w:rFonts w:ascii="Liberation Serif" w:eastAsiaTheme="minorHAnsi" w:hAnsi="Liberation Serif" w:cs="FreeSetC-Book"/>
          <w:color w:val="0070C0"/>
          <w:sz w:val="24"/>
          <w:szCs w:val="24"/>
          <w:lang w:val="ru-RU"/>
        </w:rPr>
        <w:t>Общие правила подготовки к исследованиям кала.</w:t>
      </w:r>
      <w:bookmarkEnd w:id="23"/>
    </w:p>
    <w:p w:rsidR="008F3900" w:rsidRDefault="008F3900" w:rsidP="008F3900">
      <w:pPr>
        <w:rPr>
          <w:rFonts w:ascii="Liberation Serif" w:eastAsiaTheme="minorHAnsi" w:hAnsi="Liberation Serif" w:cs="FreeSetC-Book"/>
          <w:color w:val="000000"/>
          <w:lang w:val="ru-RU"/>
        </w:rPr>
      </w:pP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Для исследования собирают свежевыделенный кал в объеме 1/4 -1/3 от объема контейнера. Следует избегать попадания мочи в пробу. До сбора кала пациенту необходимо предварительно помочиться в унитаз. Далее путем естественной дефекации в подкладное судно собрать испражнения.</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Предварительно необходимо написать на этикетке емкости для кала данные пациента: Ф.И.О., дата рождения, дату и время сбора материала, запись должна быть сделана разборчивым почерком.</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Если выполнялось исследование с применением бария сбор кала можно проводить не ранее 7 -10 дней после исследования. Женщинам не рекомендуется сдавать анализ во время менструации, если это невозможно, то обязательно избегать примеси крови в кале.</w:t>
      </w:r>
    </w:p>
    <w:p w:rsidR="008F3900" w:rsidRDefault="008F3900" w:rsidP="008F3900">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По рекомендации врача может быть отмена препаратов, влияющих на исследование.</w:t>
      </w:r>
    </w:p>
    <w:p w:rsidR="008F3900" w:rsidRDefault="008F3900" w:rsidP="008F3900">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Дополнительные преаналитические требования к ряду параметров кала</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3</w:t>
      </w:r>
      <w:r w:rsidR="008F3900" w:rsidRPr="00601696">
        <w:rPr>
          <w:rFonts w:ascii="Liberation Serif" w:eastAsiaTheme="minorHAnsi" w:hAnsi="Liberation Serif" w:cs="FreeSetC-Book"/>
          <w:color w:val="0070C0"/>
          <w:sz w:val="24"/>
          <w:szCs w:val="24"/>
          <w:lang w:val="ru-RU"/>
        </w:rPr>
        <w:t xml:space="preserve">.1 </w:t>
      </w:r>
      <w:bookmarkStart w:id="24" w:name="_Toc519004319"/>
      <w:r w:rsidR="008F3900" w:rsidRPr="00601696">
        <w:rPr>
          <w:rFonts w:ascii="Liberation Serif" w:eastAsiaTheme="minorHAnsi" w:hAnsi="Liberation Serif" w:cs="FreeSetC-Book"/>
          <w:color w:val="0070C0"/>
          <w:sz w:val="24"/>
          <w:szCs w:val="24"/>
          <w:lang w:val="ru-RU"/>
        </w:rPr>
        <w:t>Общий анализ (копрология), гельминты, простейшие</w:t>
      </w:r>
      <w:bookmarkEnd w:id="24"/>
    </w:p>
    <w:p w:rsidR="008F3900" w:rsidRDefault="008F3900" w:rsidP="008F3900">
      <w:pPr>
        <w:rPr>
          <w:rFonts w:ascii="Liberation Serif" w:eastAsiaTheme="minorHAnsi" w:hAnsi="Liberation Serif" w:cs="FreeSetC-Book"/>
          <w:color w:val="000000"/>
          <w:lang w:val="ru-RU"/>
        </w:rPr>
      </w:pP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Собирается средняя порция кала в чистый, одноразовый контейнер с завинчивающейся крышкой в количестве не более 1/3 объема контейнера. Если кал собран вечером, допускается хранение в холодильнике при Т=2-8°С в течение ночи. Утром кал необходимо доставить в клинику. При исследовании кала на простейшие желательно доставлять свежевыделенный кал.</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 за 2-е суток до сбора материала откажитесь от помидоров, томатного сока, пасты, свеклы, черники, гранатов и </w:t>
      </w:r>
      <w:r w:rsidR="00B75D43">
        <w:rPr>
          <w:rFonts w:ascii="Liberation Serif" w:eastAsiaTheme="minorHAnsi" w:hAnsi="Liberation Serif" w:cs="FreeSetC-Book"/>
          <w:color w:val="000000"/>
          <w:lang w:val="ru-RU"/>
        </w:rPr>
        <w:t>других овощей</w:t>
      </w:r>
      <w:r>
        <w:rPr>
          <w:rFonts w:ascii="Liberation Serif" w:eastAsiaTheme="minorHAnsi" w:hAnsi="Liberation Serif" w:cs="FreeSetC-Book"/>
          <w:color w:val="000000"/>
          <w:lang w:val="ru-RU"/>
        </w:rPr>
        <w:t xml:space="preserve"> и фруктов, содержащих в своем составе красящие вещества и железо; </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за 3-е суток до сбора кала откажитесь от приема антибиотиков, препаратов, вызывающих изменение моторной функции кишечника, лекарств на основе энзимов, исключите прием слабительных препаратов, не применяйте ректальные свечи, масла при рекомендации лечащего врача; </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в течение 3 дней, предшествующих сдаче анализа, ограничьте в рационе разнообразные экзотические блюда. Питание должно состоять из овощей, фруктов, злаковых каш, кисломолочных продуктов. Количество пищи должно быть в нормальных пределах. Воздержитесь от жирных, копченых, острых и маринованных продуктов; </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если Вы принимаете медикаменты с содержанием железа и висмута, то их необходимо отменить за 2 суток до сбора кала для исследования при рекомендации лечащего врача; </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 после рентгенографии с контрастным веществом (барием), кал на копрограмму собирать не ранее, чем через 7–10 дней после исследования; </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3</w:t>
      </w:r>
      <w:r w:rsidR="008F3900" w:rsidRPr="00601696">
        <w:rPr>
          <w:rFonts w:ascii="Liberation Serif" w:eastAsiaTheme="minorHAnsi" w:hAnsi="Liberation Serif" w:cs="FreeSetC-Book"/>
          <w:color w:val="0070C0"/>
          <w:sz w:val="24"/>
          <w:szCs w:val="24"/>
          <w:lang w:val="ru-RU"/>
        </w:rPr>
        <w:t xml:space="preserve">.2 </w:t>
      </w:r>
      <w:bookmarkStart w:id="25" w:name="_Toc519004320"/>
      <w:r w:rsidR="008F3900" w:rsidRPr="00601696">
        <w:rPr>
          <w:rFonts w:ascii="Liberation Serif" w:eastAsiaTheme="minorHAnsi" w:hAnsi="Liberation Serif" w:cs="FreeSetC-Book"/>
          <w:color w:val="0070C0"/>
          <w:sz w:val="24"/>
          <w:szCs w:val="24"/>
          <w:lang w:val="ru-RU"/>
        </w:rPr>
        <w:t>Кал на углеводы</w:t>
      </w:r>
      <w:bookmarkEnd w:id="25"/>
    </w:p>
    <w:p w:rsidR="008F3900" w:rsidRDefault="008F3900" w:rsidP="008F3900">
      <w:pPr>
        <w:rPr>
          <w:rFonts w:ascii="Liberation Serif" w:eastAsiaTheme="minorHAnsi" w:hAnsi="Liberation Serif" w:cs="FreeSetC-Book"/>
          <w:color w:val="000000"/>
          <w:lang w:val="ru-RU"/>
        </w:rPr>
      </w:pP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Нельзя собирать кал из унитаза, с памперса и тканевой поверхности. Для исследования кала на углеводы каловые массы собираются обязательно с жидкой частью! Свежесобранный кал необходимо как можно быстрее доставить в клинику, либо заморозить (в морозильной камере холодильника) и доставить в </w:t>
      </w:r>
      <w:r w:rsidR="00B75D43">
        <w:rPr>
          <w:rFonts w:ascii="Liberation Serif" w:eastAsiaTheme="minorHAnsi" w:hAnsi="Liberation Serif" w:cs="FreeSetC-Book"/>
          <w:color w:val="000000"/>
          <w:lang w:val="ru-RU"/>
        </w:rPr>
        <w:t>замороженном виде</w:t>
      </w:r>
      <w:r>
        <w:rPr>
          <w:rFonts w:ascii="Liberation Serif" w:eastAsiaTheme="minorHAnsi" w:hAnsi="Liberation Serif" w:cs="FreeSetC-Book"/>
          <w:color w:val="000000"/>
          <w:lang w:val="ru-RU"/>
        </w:rPr>
        <w:t xml:space="preserve">. </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Liberation Serif" w:hAnsi="Liberation Serif"/>
          <w:color w:val="0070C0"/>
          <w:sz w:val="24"/>
          <w:szCs w:val="24"/>
          <w:lang w:val="ru-RU"/>
        </w:rPr>
      </w:pPr>
      <w:r>
        <w:rPr>
          <w:rFonts w:ascii="Liberation Serif" w:eastAsiaTheme="minorHAnsi" w:hAnsi="Liberation Serif" w:cs="FreeSetC-Book"/>
          <w:color w:val="0070C0"/>
          <w:sz w:val="24"/>
          <w:szCs w:val="24"/>
          <w:lang w:val="ru-RU"/>
        </w:rPr>
        <w:t>3</w:t>
      </w:r>
      <w:r w:rsidR="008F3900" w:rsidRPr="00601696">
        <w:rPr>
          <w:rFonts w:ascii="Liberation Serif" w:eastAsiaTheme="minorHAnsi" w:hAnsi="Liberation Serif" w:cs="FreeSetC-Book"/>
          <w:color w:val="0070C0"/>
          <w:sz w:val="24"/>
          <w:szCs w:val="24"/>
          <w:lang w:val="ru-RU"/>
        </w:rPr>
        <w:t xml:space="preserve">.3 </w:t>
      </w:r>
      <w:bookmarkStart w:id="26" w:name="_Toc519004321"/>
      <w:r w:rsidR="008F3900" w:rsidRPr="00601696">
        <w:rPr>
          <w:rFonts w:ascii="Liberation Serif" w:eastAsiaTheme="minorHAnsi" w:hAnsi="Liberation Serif" w:cs="FreeSetC-Book"/>
          <w:color w:val="0070C0"/>
          <w:sz w:val="24"/>
          <w:szCs w:val="24"/>
          <w:lang w:val="ru-RU"/>
        </w:rPr>
        <w:t>Кал на дисбактериоз и кишечные инфекции:</w:t>
      </w:r>
      <w:bookmarkEnd w:id="26"/>
    </w:p>
    <w:p w:rsidR="008F3900" w:rsidRDefault="008F3900" w:rsidP="008F3900">
      <w:pPr>
        <w:rPr>
          <w:rFonts w:ascii="Liberation Serif" w:eastAsiaTheme="minorHAnsi" w:hAnsi="Liberation Serif" w:cs="FreeSetC-Book"/>
          <w:color w:val="000000"/>
          <w:lang w:val="ru-RU"/>
        </w:rPr>
      </w:pP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Кал на кишечный дисбактериоз собирается до начала лечения антибактериальными и химиотерапевтическими препаратами. Если это невозможно, то не ранее чем через 14 дней после отмены препаратов. Для исследования собирают только свежевыделенный кал!</w:t>
      </w:r>
    </w:p>
    <w:p w:rsidR="008F3900" w:rsidRDefault="008F3900" w:rsidP="008F3900">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При взятии материала необходимо соблюдать стерильность.</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Дефекацию производится в сухую, чистую емкость. В судно или на дно унитаза помещается стерильная бумага (или проглаженный лист) либо одноразовая пластиковая тарелка. Не допускается </w:t>
      </w:r>
      <w:r>
        <w:rPr>
          <w:rFonts w:ascii="Liberation Serif" w:eastAsiaTheme="minorHAnsi" w:hAnsi="Liberation Serif" w:cs="FreeSetC-Book"/>
          <w:color w:val="000000"/>
          <w:lang w:val="ru-RU"/>
        </w:rPr>
        <w:lastRenderedPageBreak/>
        <w:t>сбор кала непосредственно из унитаза. Кал забирается в чистый одноразовый контейнер (с завинчивающейся крышкой) ложечкой в количестве не более 1/3 объема контейнера. При сборе биоматериала необходимо собирать кал из участков с измененным цветом.</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Материал должен быть доставлен в течение 3 часов с момента сбора анализа. Желательно в течение указанного времени материал хранить в холоде. Если невозможно собрать утреннюю порцию фекалий, сбор материала производится вечером, контейнер с собранным материалом сохраняется в холодильнике до следующего дня (при Т= +4+8 ° С не более 12 часов). Не допускается замораживание кала!</w:t>
      </w:r>
    </w:p>
    <w:p w:rsidR="008F3900" w:rsidRDefault="00B75D43"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Для сбора</w:t>
      </w:r>
      <w:r w:rsidR="008F3900">
        <w:rPr>
          <w:rFonts w:ascii="Liberation Serif" w:eastAsiaTheme="minorHAnsi" w:hAnsi="Liberation Serif" w:cs="FreeSetC-Book"/>
          <w:color w:val="000000"/>
          <w:lang w:val="ru-RU"/>
        </w:rPr>
        <w:t xml:space="preserve"> кала у грудных детей возможно использование одноразового стерильного мочеприемника. </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3</w:t>
      </w:r>
      <w:r w:rsidR="008F3900" w:rsidRPr="00601696">
        <w:rPr>
          <w:rFonts w:ascii="Liberation Serif" w:eastAsiaTheme="minorHAnsi" w:hAnsi="Liberation Serif" w:cs="FreeSetC-Book"/>
          <w:color w:val="0070C0"/>
          <w:sz w:val="24"/>
          <w:szCs w:val="24"/>
          <w:lang w:val="ru-RU"/>
        </w:rPr>
        <w:t xml:space="preserve">.4 </w:t>
      </w:r>
      <w:bookmarkStart w:id="27" w:name="_Toc519004322"/>
      <w:r w:rsidR="008F3900" w:rsidRPr="00601696">
        <w:rPr>
          <w:rFonts w:ascii="Liberation Serif" w:eastAsiaTheme="minorHAnsi" w:hAnsi="Liberation Serif" w:cs="FreeSetC-Book"/>
          <w:color w:val="0070C0"/>
          <w:sz w:val="24"/>
          <w:szCs w:val="24"/>
          <w:lang w:val="ru-RU"/>
        </w:rPr>
        <w:t>Кал на скрытую кровь</w:t>
      </w:r>
      <w:bookmarkEnd w:id="27"/>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За три дня до сдачи этого анализа из рациона необходимо исключить мясо, печень, кровяную колбасу и другие продукты, содержащие железо (яблоки, болгарский перец, шпинат, белую фасоль, зеленый лук, огурцы и т.д.) а также лекарственные препараты, содержащие железо при рекомендации лечащего врача. Собирать кал для исследования следует утром, натощак, после самопроизвольной дефекации. Не допускается сбор образцов кала из унитаза. Для анализа кала у детей допускается его взятие с пеленки, памперса, из горшка. Сбор кала осуществляется в контейнер. Материал доставляют в лабораторию в день сбора биоматериала. До доставки пробы контейнер с калом должен стоять в холодильнике (2–4 °С) или в контейнере с хладогеном. Допускается хранение при 2–8 °С – до 72 часов.  </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3</w:t>
      </w:r>
      <w:r w:rsidR="008F3900" w:rsidRPr="00601696">
        <w:rPr>
          <w:rFonts w:ascii="Liberation Serif" w:eastAsiaTheme="minorHAnsi" w:hAnsi="Liberation Serif" w:cs="FreeSetC-Book"/>
          <w:color w:val="0070C0"/>
          <w:sz w:val="24"/>
          <w:szCs w:val="24"/>
          <w:lang w:val="ru-RU"/>
        </w:rPr>
        <w:t xml:space="preserve">.5 </w:t>
      </w:r>
      <w:bookmarkStart w:id="28" w:name="_Toc519004323"/>
      <w:r w:rsidR="008F3900" w:rsidRPr="00601696">
        <w:rPr>
          <w:rFonts w:ascii="Liberation Serif" w:eastAsiaTheme="minorHAnsi" w:hAnsi="Liberation Serif" w:cs="FreeSetC-Book"/>
          <w:color w:val="0070C0"/>
          <w:sz w:val="24"/>
          <w:szCs w:val="24"/>
          <w:lang w:val="ru-RU"/>
        </w:rPr>
        <w:t>Исследование на энтеробиоз</w:t>
      </w:r>
      <w:bookmarkEnd w:id="28"/>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При самостоятельном взятии процедура проводится утром сразу после подъема с постели до проведения гигиенических процедур, мочеиспускания и дефекации. Утром, до гигиенических процедур и дефекации, приложить полистироловый шпатель, на поверхность которого нанесен клеевой раствор к перианальным складкам. Поместить шпатель в транспортировочный контейнер, подписать Ф.И.О и дату рождения пациента.</w:t>
      </w:r>
    </w:p>
    <w:p w:rsidR="008F3900" w:rsidRDefault="008F3900" w:rsidP="008F3900">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Материал доставляется в клинику в день сбора биоматериала.</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t>3</w:t>
      </w:r>
      <w:r w:rsidR="008F3900" w:rsidRPr="00601696">
        <w:rPr>
          <w:rFonts w:ascii="Liberation Serif" w:eastAsiaTheme="minorHAnsi" w:hAnsi="Liberation Serif" w:cs="FreeSetC-Book"/>
          <w:color w:val="0070C0"/>
          <w:sz w:val="24"/>
          <w:szCs w:val="24"/>
          <w:lang w:val="ru-RU"/>
        </w:rPr>
        <w:t xml:space="preserve">.6 </w:t>
      </w:r>
      <w:bookmarkStart w:id="29" w:name="_Toc519004324"/>
      <w:r w:rsidR="008F3900" w:rsidRPr="00601696">
        <w:rPr>
          <w:rFonts w:ascii="Liberation Serif" w:eastAsiaTheme="minorHAnsi" w:hAnsi="Liberation Serif" w:cs="FreeSetC-Book"/>
          <w:color w:val="0070C0"/>
          <w:sz w:val="24"/>
          <w:szCs w:val="24"/>
          <w:lang w:val="ru-RU"/>
        </w:rPr>
        <w:t>Антигены простейших (лямблии, амёбы, криптоспоридии) в кале</w:t>
      </w:r>
      <w:bookmarkEnd w:id="29"/>
      <w:r w:rsidR="008F3900" w:rsidRPr="00601696">
        <w:rPr>
          <w:rFonts w:ascii="Liberation Serif" w:eastAsiaTheme="minorHAnsi" w:hAnsi="Liberation Serif" w:cs="FreeSetC-Book"/>
          <w:color w:val="0070C0"/>
          <w:sz w:val="24"/>
          <w:szCs w:val="24"/>
          <w:lang w:val="ru-RU"/>
        </w:rPr>
        <w:t xml:space="preserve"> </w:t>
      </w:r>
    </w:p>
    <w:p w:rsidR="008F3900" w:rsidRPr="00601696" w:rsidRDefault="008F3900" w:rsidP="008F3900">
      <w:pPr>
        <w:pStyle w:val="2"/>
        <w:rPr>
          <w:rFonts w:ascii="FreeSetC-Book" w:eastAsiaTheme="minorHAnsi" w:hAnsi="FreeSetC-Book" w:cs="FreeSetC-Book"/>
          <w:color w:val="0070C0"/>
          <w:sz w:val="22"/>
          <w:szCs w:val="22"/>
          <w:lang w:val="ru-RU"/>
        </w:rPr>
      </w:pPr>
      <w:bookmarkStart w:id="30" w:name="_Toc519004325"/>
      <w:r w:rsidRPr="00601696">
        <w:rPr>
          <w:rFonts w:ascii="Liberation Serif" w:eastAsiaTheme="minorHAnsi" w:hAnsi="Liberation Serif" w:cs="FreeSetC-Book"/>
          <w:color w:val="0070C0"/>
          <w:sz w:val="24"/>
          <w:szCs w:val="24"/>
          <w:lang w:val="ru-RU"/>
        </w:rPr>
        <w:t>Токсины А и В Clostridium difficile (клостридий) в кале</w:t>
      </w:r>
      <w:bookmarkEnd w:id="30"/>
    </w:p>
    <w:p w:rsidR="008F3900" w:rsidRDefault="008F3900" w:rsidP="008F3900">
      <w:pPr>
        <w:rPr>
          <w:rFonts w:ascii="Liberation Serif" w:eastAsiaTheme="minorHAnsi" w:hAnsi="Liberation Serif" w:cs="FreeSetC-Book"/>
          <w:color w:val="000000"/>
          <w:lang w:val="ru-RU"/>
        </w:rPr>
      </w:pP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Для получения достоверного результата материал для исследования берется до начала антибактериальной терапии или в интервалах между курсами лечения, но не ранее двух недель после ее окончания. Образцы кала должны быть получены как можно скорее после появления симптомов заболевания. </w:t>
      </w:r>
    </w:p>
    <w:p w:rsidR="008F3900" w:rsidRDefault="008F3900" w:rsidP="008F3900">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Исследованию подлежит средняя порция испражнений. Избегать попадания мочи и кусочков непереваренной пищи. Нельзя производить сбор кала с памперсов. У грудных детей материал нужно собирать со стерильной пеленки или предварительно проглаженных ползунков. В случае сбора жидкого кала его можно собрать, подстелив под малыша клеенку. При невозможности опорожнить кишечник в утренние часы, сбор материала производится вечером. </w:t>
      </w:r>
    </w:p>
    <w:p w:rsidR="008F3900" w:rsidRDefault="008F3900" w:rsidP="008F3900">
      <w:pPr>
        <w:rPr>
          <w:rFonts w:ascii="Liberation Serif" w:eastAsiaTheme="minorHAnsi" w:hAnsi="Liberation Serif" w:cs="FreeSetC-Book"/>
          <w:color w:val="000000"/>
          <w:lang w:val="ru-RU"/>
        </w:rPr>
      </w:pPr>
    </w:p>
    <w:p w:rsidR="008F3900" w:rsidRPr="00601696" w:rsidRDefault="006146A9" w:rsidP="008F3900">
      <w:pPr>
        <w:pStyle w:val="2"/>
        <w:rPr>
          <w:rFonts w:ascii="FreeSetC-Book" w:eastAsiaTheme="minorHAnsi" w:hAnsi="FreeSetC-Book" w:cs="FreeSetC-Book"/>
          <w:color w:val="0070C0"/>
          <w:sz w:val="22"/>
          <w:szCs w:val="22"/>
          <w:lang w:val="ru-RU"/>
        </w:rPr>
      </w:pPr>
      <w:r>
        <w:rPr>
          <w:rFonts w:ascii="Liberation Serif" w:eastAsiaTheme="minorHAnsi" w:hAnsi="Liberation Serif" w:cs="FreeSetC-Book"/>
          <w:color w:val="0070C0"/>
          <w:sz w:val="24"/>
          <w:szCs w:val="24"/>
          <w:lang w:val="ru-RU"/>
        </w:rPr>
        <w:lastRenderedPageBreak/>
        <w:t>3</w:t>
      </w:r>
      <w:r w:rsidR="008F3900" w:rsidRPr="00601696">
        <w:rPr>
          <w:rFonts w:ascii="Liberation Serif" w:eastAsiaTheme="minorHAnsi" w:hAnsi="Liberation Serif" w:cs="FreeSetC-Book"/>
          <w:color w:val="0070C0"/>
          <w:sz w:val="24"/>
          <w:szCs w:val="24"/>
          <w:lang w:val="ru-RU"/>
        </w:rPr>
        <w:t xml:space="preserve">.7 </w:t>
      </w:r>
      <w:bookmarkStart w:id="31" w:name="_Toc519004326"/>
      <w:r w:rsidR="008F3900" w:rsidRPr="00601696">
        <w:rPr>
          <w:rFonts w:ascii="Liberation Serif" w:eastAsiaTheme="minorHAnsi" w:hAnsi="Liberation Serif" w:cs="FreeSetC-Book"/>
          <w:color w:val="0070C0"/>
          <w:sz w:val="24"/>
          <w:szCs w:val="24"/>
          <w:lang w:val="ru-RU"/>
        </w:rPr>
        <w:t>Антигены ротавирусов и аденовирусов в кале</w:t>
      </w:r>
      <w:bookmarkEnd w:id="31"/>
    </w:p>
    <w:p w:rsidR="008F3900" w:rsidRDefault="008F3900" w:rsidP="008F3900">
      <w:pPr>
        <w:rPr>
          <w:rFonts w:ascii="Liberation Serif" w:eastAsiaTheme="minorHAnsi" w:hAnsi="Liberation Serif" w:cs="FreeSetC-Book"/>
          <w:color w:val="000000"/>
          <w:lang w:val="ru-RU"/>
        </w:rPr>
      </w:pPr>
    </w:p>
    <w:p w:rsidR="001113A4" w:rsidRDefault="008F3900" w:rsidP="00BD7CDC">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Для получения достоверных результатов рекомендуется исследовать материал через 3-5 дней после появления первых симптомов заболевания. Материал, исследованный через 8 и более дней после появления первых признаков заболевания, может не содержать достаточного для обнаружения количества ротавирусного антигена или вирусных частиц. </w:t>
      </w:r>
    </w:p>
    <w:p w:rsidR="001113A4" w:rsidRPr="00601696" w:rsidRDefault="00D452E9" w:rsidP="008F3900">
      <w:pPr>
        <w:pStyle w:val="1"/>
        <w:numPr>
          <w:ilvl w:val="0"/>
          <w:numId w:val="1"/>
        </w:numPr>
        <w:jc w:val="center"/>
        <w:rPr>
          <w:rFonts w:ascii="Liberation Serif" w:hAnsi="Liberation Serif"/>
          <w:color w:val="0070C0"/>
        </w:rPr>
      </w:pPr>
      <w:bookmarkStart w:id="32" w:name="_Toc519004339"/>
      <w:r w:rsidRPr="00601696">
        <w:rPr>
          <w:rFonts w:ascii="Liberation Serif" w:eastAsiaTheme="minorHAnsi" w:hAnsi="Liberation Serif" w:cs="FreeSetC-Book"/>
          <w:i/>
          <w:color w:val="0070C0"/>
          <w:lang w:val="ru-RU"/>
        </w:rPr>
        <w:t>Исследования спермы</w:t>
      </w:r>
      <w:bookmarkEnd w:id="32"/>
    </w:p>
    <w:p w:rsidR="001113A4" w:rsidRPr="00601696" w:rsidRDefault="00D452E9">
      <w:pPr>
        <w:pStyle w:val="2"/>
        <w:rPr>
          <w:rFonts w:ascii="Liberation Serif" w:hAnsi="Liberation Serif"/>
          <w:color w:val="0070C0"/>
          <w:sz w:val="24"/>
          <w:szCs w:val="24"/>
        </w:rPr>
      </w:pPr>
      <w:r w:rsidRPr="00601696">
        <w:rPr>
          <w:rFonts w:ascii="Liberation Serif" w:eastAsiaTheme="minorHAnsi" w:hAnsi="Liberation Serif" w:cs="FreeSetC-Book"/>
          <w:color w:val="0070C0"/>
          <w:sz w:val="24"/>
          <w:szCs w:val="24"/>
          <w:lang w:val="ru-RU"/>
        </w:rPr>
        <w:t xml:space="preserve">4.1 </w:t>
      </w:r>
      <w:bookmarkStart w:id="33" w:name="_Toc519004340"/>
      <w:r w:rsidRPr="00601696">
        <w:rPr>
          <w:rFonts w:ascii="Liberation Serif" w:eastAsiaTheme="minorHAnsi" w:hAnsi="Liberation Serif" w:cs="FreeSetC-Book"/>
          <w:color w:val="0070C0"/>
          <w:sz w:val="24"/>
          <w:szCs w:val="24"/>
          <w:lang w:val="ru-RU"/>
        </w:rPr>
        <w:t>Спермограмма</w:t>
      </w:r>
      <w:bookmarkEnd w:id="33"/>
    </w:p>
    <w:p w:rsidR="001113A4" w:rsidRDefault="001113A4">
      <w:pPr>
        <w:rPr>
          <w:rFonts w:ascii="FreeSetC-Book" w:eastAsiaTheme="minorHAnsi" w:hAnsi="FreeSetC-Book" w:cs="FreeSetC-Book"/>
          <w:color w:val="000000"/>
          <w:sz w:val="22"/>
          <w:szCs w:val="22"/>
          <w:lang w:val="ru-RU"/>
        </w:rPr>
      </w:pPr>
    </w:p>
    <w:p w:rsidR="001113A4" w:rsidRDefault="00D452E9">
      <w:pPr>
        <w:jc w:val="both"/>
        <w:rPr>
          <w:rFonts w:asciiTheme="minorHAnsi" w:eastAsiaTheme="minorHAnsi" w:hAnsiTheme="minorHAnsi" w:cs="FreeSetC-Book"/>
          <w:color w:val="000000"/>
          <w:sz w:val="22"/>
          <w:szCs w:val="22"/>
          <w:u w:val="single"/>
          <w:lang w:val="ru-RU"/>
        </w:rPr>
      </w:pPr>
      <w:r>
        <w:rPr>
          <w:rFonts w:ascii="Liberation Serif" w:eastAsiaTheme="minorHAnsi" w:hAnsi="Liberation Serif" w:cs="FreeSetC-Book"/>
          <w:color w:val="000000"/>
          <w:u w:val="single"/>
          <w:lang w:val="ru-RU"/>
        </w:rPr>
        <w:t>Подготовка к спермограмме.</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Необходимо половое воздержание от 3 до 5 дней.</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Материал для исследования собирается путем мастурбации в стерильный контейнер. Накануне нельзя принимать алкоголь, лекарственные препараты, посещать баню или сауну, подвергаться воздействию УВЧ. При повторном исследовании желательно устанавливать одинаковые периоды воздержания для снижения колебаний полученного результата. </w:t>
      </w:r>
    </w:p>
    <w:p w:rsidR="001113A4" w:rsidRDefault="00F372CF">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Спермограмму не</w:t>
      </w:r>
      <w:r w:rsidR="00D452E9">
        <w:rPr>
          <w:rFonts w:ascii="Liberation Serif" w:eastAsiaTheme="minorHAnsi" w:hAnsi="Liberation Serif" w:cs="FreeSetC-Book"/>
          <w:color w:val="000000"/>
          <w:lang w:val="ru-RU"/>
        </w:rPr>
        <w:t xml:space="preserve"> следует сдавать сразу после рентгенологического, ультразвукового исследования, КТ, МРТ.</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Если биоматериал собирается в домашних условиях, то с момента сбора биоматериала до момента его доставки в лабораторию должно пройти не более 2-х часов! Доставка осуществляется в термосе, термоконтейнере при температуре 37 С.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Администратору клиники накануне необходимо связаться с лабораторией, для уточнения времени приезда курьера! Необходимо обращать внимание на то, что по приему материала существуют ограничения!</w:t>
      </w:r>
    </w:p>
    <w:p w:rsidR="001113A4" w:rsidRDefault="001113A4">
      <w:pPr>
        <w:rPr>
          <w:rFonts w:ascii="Liberation Serif" w:eastAsiaTheme="minorHAnsi" w:hAnsi="Liberation Serif" w:cs="FreeSetC-Book"/>
          <w:color w:val="000000"/>
          <w:lang w:val="ru-RU"/>
        </w:rPr>
      </w:pPr>
    </w:p>
    <w:p w:rsidR="001113A4" w:rsidRPr="00601696" w:rsidRDefault="00D452E9">
      <w:pPr>
        <w:pStyle w:val="2"/>
        <w:rPr>
          <w:rFonts w:ascii="FreeSetC-Book" w:eastAsiaTheme="minorHAnsi" w:hAnsi="FreeSetC-Book" w:cs="FreeSetC-Book"/>
          <w:color w:val="0070C0"/>
          <w:sz w:val="22"/>
          <w:szCs w:val="22"/>
          <w:lang w:val="ru-RU"/>
        </w:rPr>
      </w:pPr>
      <w:r w:rsidRPr="00601696">
        <w:rPr>
          <w:rFonts w:ascii="Liberation Serif" w:eastAsiaTheme="minorHAnsi" w:hAnsi="Liberation Serif" w:cs="FreeSetC-Book"/>
          <w:color w:val="0070C0"/>
          <w:sz w:val="24"/>
          <w:szCs w:val="24"/>
          <w:lang w:val="ru-RU"/>
        </w:rPr>
        <w:t xml:space="preserve">4.2 </w:t>
      </w:r>
      <w:bookmarkStart w:id="34" w:name="_Toc519004341"/>
      <w:r w:rsidRPr="00601696">
        <w:rPr>
          <w:rFonts w:ascii="Liberation Serif" w:eastAsiaTheme="minorHAnsi" w:hAnsi="Liberation Serif" w:cs="FreeSetC-Book"/>
          <w:color w:val="0070C0"/>
          <w:sz w:val="24"/>
          <w:szCs w:val="24"/>
          <w:lang w:val="ru-RU"/>
        </w:rPr>
        <w:t>Бактериологическое исследование спермы</w:t>
      </w:r>
      <w:bookmarkEnd w:id="34"/>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Биоматериал на данное исследование собирается до начала лечения антибактериальными и химиотерапевтическими препаратами или через 14 дней после проведенного лечения. Сперму собирают в стерильный контейнер.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Утром после сна необходимо помочиться, произвести тщательный туалет головки полового члена и наружного отверстия мочеиспускательного канала теплой водой с мылом.</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Сбор материала производить путем мастурбации, не касаясь стенок контейнера. Анализ собирается до проведения курса антибиотиков или через 2 недели после него.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Сперма доставляется в лабораторию в день сбора биоматериала.</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Необходимо обращать внимание на то, что по приему материала существуют ограничения!</w:t>
      </w:r>
    </w:p>
    <w:p w:rsidR="001113A4" w:rsidRPr="00601696" w:rsidRDefault="00D452E9" w:rsidP="008F3900">
      <w:pPr>
        <w:pStyle w:val="1"/>
        <w:numPr>
          <w:ilvl w:val="0"/>
          <w:numId w:val="1"/>
        </w:numPr>
        <w:jc w:val="center"/>
        <w:rPr>
          <w:rFonts w:ascii="FreeSetC-Book" w:eastAsiaTheme="minorHAnsi" w:hAnsi="FreeSetC-Book" w:cs="FreeSetC-Book"/>
          <w:i/>
          <w:color w:val="0070C0"/>
          <w:lang w:val="ru-RU"/>
        </w:rPr>
      </w:pPr>
      <w:bookmarkStart w:id="35" w:name="_Toc519004342"/>
      <w:r w:rsidRPr="00601696">
        <w:rPr>
          <w:rFonts w:ascii="Liberation Serif" w:eastAsiaTheme="minorHAnsi" w:hAnsi="Liberation Serif" w:cs="FreeSetC-Book"/>
          <w:i/>
          <w:color w:val="0070C0"/>
          <w:lang w:val="ru-RU"/>
        </w:rPr>
        <w:t>Бактериологическое исследование грудного молока</w:t>
      </w:r>
      <w:bookmarkEnd w:id="35"/>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Данное исследование проводится до проведения курса антибиотиков или через 2 недели после него.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Перед сбором материала грудь необходимо помыть теплой водой с мылом, вытереть чистым полотенцем, тщательно обработать руки до локтя, соски и околососковую область молочных желез ватным тампоном, смоченным 40- 70% спиртовым раствором (каждая железа обрабатывается отдельным тампоном).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Первые 10-15 мл сцеженного молока для анализа не используются. Последующие 3-4 мл молока собираются из каждой груди в отдельные контейнеры (правый и левый подписать). Материал доставляется в клинику в день сбора.</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Необходимо обращать внимание на то, что по приему материала существуют ограничения!</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Исследования мазков</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Мазок из зева на микрофлору.</w:t>
      </w:r>
    </w:p>
    <w:p w:rsidR="003D7480" w:rsidRDefault="00D452E9">
      <w:pPr>
        <w:jc w:val="both"/>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 xml:space="preserve">Данное исследование проводится до проведения курса антибиотиков или через 2 недели после него. Мазок из зева (задней стенки носоглотки) берется натощак или через 2 часа после приема пищи, перед исследованием нельзя чистить зубы, полоскать рот водой, пить.  </w:t>
      </w:r>
      <w:r w:rsidR="003D7480">
        <w:rPr>
          <w:rFonts w:ascii="Liberation Serif" w:eastAsiaTheme="minorHAnsi" w:hAnsi="Liberation Serif" w:cs="FreeSetC-Book"/>
          <w:color w:val="000000"/>
          <w:lang w:val="ru-RU"/>
        </w:rPr>
        <w:t xml:space="preserve">                     </w:t>
      </w:r>
    </w:p>
    <w:p w:rsidR="00050CAA" w:rsidRDefault="00050CAA" w:rsidP="003D7480">
      <w:pPr>
        <w:rPr>
          <w:rFonts w:ascii="Liberation Serif" w:eastAsiaTheme="minorHAnsi" w:hAnsi="Liberation Serif" w:cs="FreeSetC-Book"/>
          <w:b/>
          <w:i/>
          <w:color w:val="DC143C"/>
          <w:sz w:val="28"/>
          <w:szCs w:val="28"/>
          <w:lang w:val="ru-RU"/>
        </w:rPr>
      </w:pPr>
      <w:r>
        <w:rPr>
          <w:noProof/>
          <w:color w:val="0000FF"/>
          <w:lang w:val="ru-RU" w:eastAsia="ru-RU"/>
        </w:rPr>
        <w:t xml:space="preserve">                                                        </w:t>
      </w:r>
      <w:r w:rsidR="003D7480">
        <w:rPr>
          <w:noProof/>
          <w:color w:val="0000FF"/>
          <w:lang w:val="ru-RU" w:eastAsia="ru-RU"/>
        </w:rPr>
        <w:drawing>
          <wp:inline distT="0" distB="0" distL="0" distR="0" wp14:anchorId="423FCAA6" wp14:editId="244E2091">
            <wp:extent cx="2286000" cy="1905000"/>
            <wp:effectExtent l="0" t="0" r="0" b="0"/>
            <wp:docPr id="3" name="irc_mi" descr="Картинки по запросу картинки лор взятие мазков">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ртинки лор взятие мазков">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bookmarkStart w:id="36" w:name="_Toc519004343"/>
    </w:p>
    <w:p w:rsidR="00050CAA" w:rsidRDefault="00050CAA" w:rsidP="003D7480">
      <w:pPr>
        <w:rPr>
          <w:rFonts w:ascii="Liberation Serif" w:eastAsiaTheme="minorHAnsi" w:hAnsi="Liberation Serif" w:cs="FreeSetC-Book"/>
          <w:b/>
          <w:i/>
          <w:color w:val="DC143C"/>
          <w:sz w:val="28"/>
          <w:szCs w:val="28"/>
          <w:lang w:val="ru-RU"/>
        </w:rPr>
      </w:pPr>
    </w:p>
    <w:p w:rsidR="003D7480" w:rsidRPr="00601696" w:rsidRDefault="00D452E9" w:rsidP="003D7480">
      <w:pPr>
        <w:pStyle w:val="af4"/>
        <w:numPr>
          <w:ilvl w:val="0"/>
          <w:numId w:val="1"/>
        </w:numPr>
        <w:jc w:val="center"/>
        <w:rPr>
          <w:rFonts w:ascii="Liberation Serif" w:eastAsiaTheme="minorHAnsi" w:hAnsi="Liberation Serif" w:cs="FreeSetC-Book"/>
          <w:b/>
          <w:i/>
          <w:color w:val="0070C0"/>
        </w:rPr>
      </w:pPr>
      <w:r w:rsidRPr="00601696">
        <w:rPr>
          <w:rFonts w:ascii="Liberation Serif" w:eastAsiaTheme="minorHAnsi" w:hAnsi="Liberation Serif" w:cs="FreeSetC-Book"/>
          <w:b/>
          <w:i/>
          <w:color w:val="0070C0"/>
          <w:sz w:val="28"/>
          <w:szCs w:val="28"/>
        </w:rPr>
        <w:t>Мазок из носа, уха на микрофлору</w:t>
      </w:r>
      <w:bookmarkEnd w:id="36"/>
    </w:p>
    <w:p w:rsidR="001113A4" w:rsidRDefault="00D452E9" w:rsidP="003D7480">
      <w:pPr>
        <w:jc w:val="right"/>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Данное исследование проводится до проведения курса антибиотиков или через 2 недели после него.</w:t>
      </w:r>
    </w:p>
    <w:p w:rsidR="001113A4" w:rsidRDefault="001113A4" w:rsidP="003D7480">
      <w:pPr>
        <w:jc w:val="right"/>
        <w:rPr>
          <w:rFonts w:ascii="Liberation Serif" w:eastAsiaTheme="minorHAnsi" w:hAnsi="Liberation Serif" w:cs="FreeSetC-Book"/>
          <w:color w:val="DC143C"/>
          <w:lang w:val="ru-RU"/>
        </w:rPr>
      </w:pPr>
    </w:p>
    <w:p w:rsidR="001113A4" w:rsidRPr="00601696" w:rsidRDefault="00D452E9" w:rsidP="008F3900">
      <w:pPr>
        <w:pStyle w:val="af4"/>
        <w:numPr>
          <w:ilvl w:val="0"/>
          <w:numId w:val="1"/>
        </w:numPr>
        <w:jc w:val="center"/>
        <w:rPr>
          <w:rFonts w:ascii="FreeSetC-Book" w:eastAsiaTheme="minorHAnsi" w:hAnsi="FreeSetC-Book" w:cs="FreeSetC-Book"/>
          <w:b/>
          <w:bCs/>
          <w:i/>
          <w:color w:val="0070C0"/>
          <w:sz w:val="28"/>
          <w:szCs w:val="28"/>
        </w:rPr>
      </w:pPr>
      <w:r w:rsidRPr="00601696">
        <w:rPr>
          <w:rFonts w:ascii="Liberation Serif" w:eastAsiaTheme="minorHAnsi" w:hAnsi="Liberation Serif" w:cs="FreeSetC-Book"/>
          <w:b/>
          <w:bCs/>
          <w:i/>
          <w:color w:val="0070C0"/>
          <w:sz w:val="28"/>
          <w:szCs w:val="28"/>
        </w:rPr>
        <w:t>Мазки урог</w:t>
      </w:r>
      <w:r w:rsidR="003D7480" w:rsidRPr="00601696">
        <w:rPr>
          <w:rFonts w:ascii="Liberation Serif" w:eastAsiaTheme="minorHAnsi" w:hAnsi="Liberation Serif" w:cs="FreeSetC-Book"/>
          <w:b/>
          <w:bCs/>
          <w:i/>
          <w:color w:val="0070C0"/>
          <w:sz w:val="28"/>
          <w:szCs w:val="28"/>
        </w:rPr>
        <w:t xml:space="preserve">енитальные для исследования на </w:t>
      </w:r>
      <w:r w:rsidRPr="00601696">
        <w:rPr>
          <w:rFonts w:ascii="Liberation Serif" w:eastAsiaTheme="minorHAnsi" w:hAnsi="Liberation Serif" w:cs="FreeSetC-Book"/>
          <w:b/>
          <w:bCs/>
          <w:i/>
          <w:color w:val="0070C0"/>
          <w:sz w:val="28"/>
          <w:szCs w:val="28"/>
        </w:rPr>
        <w:t>микрофлору</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Данное исследование проводится до проведения курса антибиотиков или через 2 недели после него. Перед взятием биоматериала рекомендуется задержка мочеиспускания в течение 2-3 часов. Необходимо исключить наружное использование дезинфицирующих и антибактериальных препаратов (спринцевание, свечи и т.д.). Желательно накануне сдачи анализа провести пищевую провокацию (острая, соленая пища, пиво). </w:t>
      </w:r>
    </w:p>
    <w:p w:rsidR="001113A4" w:rsidRPr="00601696" w:rsidRDefault="00D452E9" w:rsidP="008F3900">
      <w:pPr>
        <w:pStyle w:val="1"/>
        <w:numPr>
          <w:ilvl w:val="0"/>
          <w:numId w:val="1"/>
        </w:numPr>
        <w:jc w:val="center"/>
        <w:rPr>
          <w:rFonts w:ascii="FreeSetC-Book" w:eastAsiaTheme="minorHAnsi" w:hAnsi="FreeSetC-Book" w:cs="FreeSetC-Book"/>
          <w:i/>
          <w:color w:val="0070C0"/>
          <w:lang w:val="ru-RU"/>
        </w:rPr>
      </w:pPr>
      <w:bookmarkStart w:id="37" w:name="_Toc519004344"/>
      <w:r w:rsidRPr="00601696">
        <w:rPr>
          <w:rFonts w:ascii="Liberation Serif" w:eastAsiaTheme="minorHAnsi" w:hAnsi="Liberation Serif" w:cs="FreeSetC-Book"/>
          <w:i/>
          <w:color w:val="0070C0"/>
          <w:lang w:val="ru-RU"/>
        </w:rPr>
        <w:t>Мазки урогенитальные для исследования на ПЦР</w:t>
      </w:r>
      <w:bookmarkEnd w:id="37"/>
    </w:p>
    <w:p w:rsidR="001113A4" w:rsidRPr="00050CAA" w:rsidRDefault="00D452E9" w:rsidP="00050CAA">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Перед взятием материала пациенту </w:t>
      </w:r>
      <w:r w:rsidR="00F372CF">
        <w:rPr>
          <w:rFonts w:ascii="Liberation Serif" w:eastAsiaTheme="minorHAnsi" w:hAnsi="Liberation Serif" w:cs="FreeSetC-Book"/>
          <w:color w:val="000000"/>
          <w:lang w:val="ru-RU"/>
        </w:rPr>
        <w:t>рекомендуется воздержаться</w:t>
      </w:r>
      <w:r>
        <w:rPr>
          <w:rFonts w:ascii="Liberation Serif" w:eastAsiaTheme="minorHAnsi" w:hAnsi="Liberation Serif" w:cs="FreeSetC-Book"/>
          <w:color w:val="000000"/>
          <w:lang w:val="ru-RU"/>
        </w:rPr>
        <w:t xml:space="preserve"> от мочеиспускания в течение 1,2-2 час. Необходимо исключить наружное использование дезинфицирующих и антибактериальных препаратов (спринцевание, свечи и т.д.).</w:t>
      </w:r>
    </w:p>
    <w:p w:rsidR="001113A4" w:rsidRPr="00601696" w:rsidRDefault="00D452E9" w:rsidP="008F3900">
      <w:pPr>
        <w:pStyle w:val="1"/>
        <w:numPr>
          <w:ilvl w:val="0"/>
          <w:numId w:val="1"/>
        </w:numPr>
        <w:jc w:val="center"/>
        <w:rPr>
          <w:rFonts w:ascii="FreeSetC-Book" w:eastAsiaTheme="minorHAnsi" w:hAnsi="FreeSetC-Book" w:cs="FreeSetC-Book"/>
          <w:i/>
          <w:color w:val="0070C0"/>
          <w:lang w:val="ru-RU"/>
        </w:rPr>
      </w:pPr>
      <w:bookmarkStart w:id="38" w:name="_Toc519004345"/>
      <w:r w:rsidRPr="00601696">
        <w:rPr>
          <w:rFonts w:ascii="Liberation Serif" w:eastAsiaTheme="minorHAnsi" w:hAnsi="Liberation Serif" w:cs="FreeSetC-Book"/>
          <w:i/>
          <w:color w:val="0070C0"/>
          <w:lang w:val="ru-RU"/>
        </w:rPr>
        <w:t>Мазки урогенитальные для цитологического исследования</w:t>
      </w:r>
      <w:bookmarkEnd w:id="38"/>
    </w:p>
    <w:p w:rsidR="001113A4" w:rsidRPr="00050CAA" w:rsidRDefault="00D452E9" w:rsidP="00050CAA">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Необходимо исключить использование вагинальных свечей накануне исследования и в день взятия   биоматериала. </w:t>
      </w:r>
    </w:p>
    <w:p w:rsidR="001113A4" w:rsidRPr="00601696" w:rsidRDefault="00D452E9">
      <w:pPr>
        <w:pStyle w:val="1"/>
        <w:ind w:left="720"/>
        <w:jc w:val="center"/>
        <w:rPr>
          <w:rFonts w:ascii="FreeSetC-Book" w:eastAsiaTheme="minorHAnsi" w:hAnsi="FreeSetC-Book" w:cs="FreeSetC-Book"/>
          <w:i/>
          <w:color w:val="0070C0"/>
          <w:lang w:val="ru-RU"/>
        </w:rPr>
      </w:pPr>
      <w:bookmarkStart w:id="39" w:name="_Toc519004346"/>
      <w:r w:rsidRPr="00601696">
        <w:rPr>
          <w:rFonts w:ascii="Liberation Serif" w:eastAsiaTheme="minorHAnsi" w:hAnsi="Liberation Serif" w:cs="FreeSetC-Book"/>
          <w:i/>
          <w:color w:val="0070C0"/>
          <w:sz w:val="24"/>
          <w:szCs w:val="24"/>
          <w:lang w:val="ru-RU"/>
        </w:rPr>
        <w:lastRenderedPageBreak/>
        <w:t xml:space="preserve">10. </w:t>
      </w:r>
      <w:r w:rsidR="00F372CF" w:rsidRPr="00601696">
        <w:rPr>
          <w:rFonts w:ascii="Liberation Serif" w:eastAsiaTheme="minorHAnsi" w:hAnsi="Liberation Serif" w:cs="FreeSetC-Book"/>
          <w:i/>
          <w:color w:val="0070C0"/>
          <w:lang w:val="ru-RU"/>
        </w:rPr>
        <w:t>Мазок с</w:t>
      </w:r>
      <w:r w:rsidRPr="00601696">
        <w:rPr>
          <w:rFonts w:ascii="Liberation Serif" w:eastAsiaTheme="minorHAnsi" w:hAnsi="Liberation Serif" w:cs="FreeSetC-Book"/>
          <w:i/>
          <w:color w:val="0070C0"/>
          <w:lang w:val="ru-RU"/>
        </w:rPr>
        <w:t xml:space="preserve"> конъюнктивы для исследования на  микрофлору</w:t>
      </w:r>
      <w:bookmarkEnd w:id="39"/>
    </w:p>
    <w:p w:rsidR="001113A4" w:rsidRPr="00050CAA" w:rsidRDefault="00D452E9" w:rsidP="00050CAA">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Данное исследование проводится до проведения курса антибиотиков или через 2 недели после него. До взятия мазка нельзя применять глазные капли, мази. Пациент приходит для забора биоматериала в процедурный кабинет до проведения утреннего туалета.</w:t>
      </w:r>
    </w:p>
    <w:p w:rsidR="001113A4" w:rsidRPr="00601696" w:rsidRDefault="00D452E9">
      <w:pPr>
        <w:pStyle w:val="1"/>
        <w:ind w:left="360"/>
        <w:jc w:val="center"/>
        <w:rPr>
          <w:rFonts w:ascii="FreeSetC-Book" w:eastAsiaTheme="minorHAnsi" w:hAnsi="FreeSetC-Book" w:cs="FreeSetC-Book"/>
          <w:i/>
          <w:color w:val="0070C0"/>
          <w:lang w:val="ru-RU"/>
        </w:rPr>
      </w:pPr>
      <w:bookmarkStart w:id="40" w:name="_Toc519004347"/>
      <w:r w:rsidRPr="00601696">
        <w:rPr>
          <w:rFonts w:ascii="Liberation Serif" w:eastAsiaTheme="minorHAnsi" w:hAnsi="Liberation Serif" w:cs="FreeSetC-Book"/>
          <w:i/>
          <w:color w:val="0070C0"/>
          <w:sz w:val="24"/>
          <w:szCs w:val="24"/>
          <w:lang w:val="ru-RU"/>
        </w:rPr>
        <w:t xml:space="preserve">11. </w:t>
      </w:r>
      <w:r w:rsidRPr="00601696">
        <w:rPr>
          <w:rFonts w:ascii="Liberation Serif" w:eastAsiaTheme="minorHAnsi" w:hAnsi="Liberation Serif" w:cs="FreeSetC-Book"/>
          <w:i/>
          <w:color w:val="0070C0"/>
          <w:lang w:val="ru-RU"/>
        </w:rPr>
        <w:t>Мазок с конъюнктивы на ПЦР исследования</w:t>
      </w:r>
      <w:bookmarkEnd w:id="40"/>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До взятия мазка нельзя применять глазные капли, мази. Пациент приходит для забора биоматериала в процедурный кабинет до проведения утреннего туалета.</w:t>
      </w:r>
    </w:p>
    <w:p w:rsidR="001113A4" w:rsidRDefault="001113A4">
      <w:pPr>
        <w:rPr>
          <w:rFonts w:ascii="Liberation Serif" w:eastAsiaTheme="minorHAnsi" w:hAnsi="Liberation Serif" w:cs="FreeSetC-Book"/>
          <w:color w:val="000000"/>
          <w:lang w:val="ru-RU"/>
        </w:rPr>
      </w:pPr>
    </w:p>
    <w:p w:rsidR="001113A4" w:rsidRPr="00601696" w:rsidRDefault="00D452E9">
      <w:pPr>
        <w:pStyle w:val="1"/>
        <w:jc w:val="center"/>
        <w:rPr>
          <w:rFonts w:ascii="FreeSetC-Book" w:eastAsiaTheme="minorHAnsi" w:hAnsi="FreeSetC-Book" w:cs="FreeSetC-Book"/>
          <w:i/>
          <w:color w:val="0070C0"/>
          <w:lang w:val="ru-RU"/>
        </w:rPr>
      </w:pPr>
      <w:bookmarkStart w:id="41" w:name="_Toc519004348"/>
      <w:r w:rsidRPr="00601696">
        <w:rPr>
          <w:rFonts w:ascii="Liberation Serif" w:eastAsiaTheme="minorHAnsi" w:hAnsi="Liberation Serif" w:cs="FreeSetC-Book"/>
          <w:i/>
          <w:color w:val="0070C0"/>
          <w:sz w:val="24"/>
          <w:szCs w:val="24"/>
          <w:lang w:val="ru-RU"/>
        </w:rPr>
        <w:t>12.</w:t>
      </w:r>
      <w:r w:rsidRPr="00601696">
        <w:rPr>
          <w:rFonts w:ascii="Liberation Serif" w:eastAsiaTheme="minorHAnsi" w:hAnsi="Liberation Serif" w:cs="FreeSetC-Book"/>
          <w:i/>
          <w:color w:val="0070C0"/>
          <w:lang w:val="ru-RU"/>
        </w:rPr>
        <w:t xml:space="preserve"> Анализ на патогенные грибы, демодекс</w:t>
      </w:r>
      <w:bookmarkEnd w:id="41"/>
    </w:p>
    <w:p w:rsidR="001113A4" w:rsidRPr="00050CAA" w:rsidRDefault="00D452E9" w:rsidP="00050CAA">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Взятие биоматериала на данное исследование осуществляется только в условиях процедурного кабинета. До взятия анализа нельзя применять капли, мази.  </w:t>
      </w:r>
    </w:p>
    <w:p w:rsidR="001113A4" w:rsidRPr="00601696" w:rsidRDefault="00D452E9">
      <w:pPr>
        <w:pStyle w:val="1"/>
        <w:jc w:val="center"/>
        <w:rPr>
          <w:rFonts w:ascii="FreeSetC-Book" w:eastAsiaTheme="minorHAnsi" w:hAnsi="FreeSetC-Book" w:cs="FreeSetC-Book"/>
          <w:i/>
          <w:color w:val="0070C0"/>
          <w:lang w:val="ru-RU"/>
        </w:rPr>
      </w:pPr>
      <w:bookmarkStart w:id="42" w:name="_Toc519004349"/>
      <w:r w:rsidRPr="00601696">
        <w:rPr>
          <w:rFonts w:ascii="Liberation Serif" w:eastAsiaTheme="minorHAnsi" w:hAnsi="Liberation Serif" w:cs="FreeSetC-Book"/>
          <w:i/>
          <w:color w:val="0070C0"/>
          <w:sz w:val="24"/>
          <w:szCs w:val="24"/>
          <w:lang w:val="ru-RU"/>
        </w:rPr>
        <w:t xml:space="preserve">13. </w:t>
      </w:r>
      <w:r w:rsidRPr="00601696">
        <w:rPr>
          <w:rFonts w:ascii="Liberation Serif" w:eastAsiaTheme="minorHAnsi" w:hAnsi="Liberation Serif" w:cs="FreeSetC-Book"/>
          <w:i/>
          <w:color w:val="0070C0"/>
          <w:lang w:val="ru-RU"/>
        </w:rPr>
        <w:t>Соскоб из прямой кишки на посев на кишечную группу, на условно патогенную флору</w:t>
      </w:r>
      <w:bookmarkEnd w:id="42"/>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Данное исследование проводится до проведения курса антибиотиков или через 2 недели после него. Материалом для исследования служит мазок из прямой кишки.</w:t>
      </w:r>
    </w:p>
    <w:p w:rsidR="001113A4" w:rsidRPr="00D452E9" w:rsidRDefault="00D452E9">
      <w:pPr>
        <w:rPr>
          <w:rFonts w:ascii="Liberation Serif" w:hAnsi="Liberation Serif"/>
          <w:lang w:val="ru-RU"/>
        </w:rPr>
      </w:pPr>
      <w:r>
        <w:rPr>
          <w:rFonts w:ascii="Liberation Serif" w:eastAsiaTheme="minorHAnsi" w:hAnsi="Liberation Serif" w:cs="FreeSetC-Book"/>
          <w:color w:val="000000"/>
          <w:lang w:val="ru-RU"/>
        </w:rPr>
        <w:t>Исследования мокроты, слюны</w:t>
      </w:r>
    </w:p>
    <w:p w:rsidR="001113A4" w:rsidRPr="00601696" w:rsidRDefault="00D452E9">
      <w:pPr>
        <w:pStyle w:val="1"/>
        <w:jc w:val="center"/>
        <w:rPr>
          <w:rFonts w:ascii="FreeSetC-Book" w:eastAsiaTheme="minorHAnsi" w:hAnsi="FreeSetC-Book" w:cs="FreeSetC-Book"/>
          <w:i/>
          <w:color w:val="0070C0"/>
          <w:lang w:val="ru-RU"/>
        </w:rPr>
      </w:pPr>
      <w:bookmarkStart w:id="43" w:name="_Toc519004350"/>
      <w:r w:rsidRPr="00601696">
        <w:rPr>
          <w:rFonts w:ascii="Liberation Serif" w:eastAsiaTheme="minorHAnsi" w:hAnsi="Liberation Serif" w:cs="FreeSetC-Book"/>
          <w:i/>
          <w:color w:val="0070C0"/>
          <w:sz w:val="24"/>
          <w:szCs w:val="24"/>
          <w:lang w:val="ru-RU"/>
        </w:rPr>
        <w:t xml:space="preserve">14. </w:t>
      </w:r>
      <w:r w:rsidRPr="00601696">
        <w:rPr>
          <w:rFonts w:ascii="Liberation Serif" w:eastAsiaTheme="minorHAnsi" w:hAnsi="Liberation Serif" w:cs="FreeSetC-Book"/>
          <w:i/>
          <w:color w:val="0070C0"/>
          <w:lang w:val="ru-RU"/>
        </w:rPr>
        <w:t>Образцы мокроты</w:t>
      </w:r>
      <w:bookmarkEnd w:id="43"/>
    </w:p>
    <w:p w:rsidR="001113A4" w:rsidRPr="00050CAA" w:rsidRDefault="00D452E9" w:rsidP="00050CAA">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Собирают утром до еды. Почистив зубы, прополоскав рот слабым раствором питьевой соды, следует откашлять мокроту в стерильную одноразовую посуду или прокипяченную баночку с крышкой. Собирается только отделяемое дыхательных путей без носоглоточной слизи и слюны. Если мокрота собирается плохо, накануне следует выпить отхаркивающее средство или сделать ингаляцию.</w:t>
      </w:r>
    </w:p>
    <w:p w:rsidR="001113A4" w:rsidRPr="00601696" w:rsidRDefault="00D452E9">
      <w:pPr>
        <w:jc w:val="center"/>
        <w:rPr>
          <w:rFonts w:ascii="FreeSetC-Book" w:eastAsiaTheme="minorHAnsi" w:hAnsi="FreeSetC-Book" w:cs="FreeSetC-Book"/>
          <w:i/>
          <w:color w:val="0070C0"/>
          <w:sz w:val="28"/>
          <w:szCs w:val="28"/>
          <w:lang w:val="ru-RU"/>
        </w:rPr>
      </w:pPr>
      <w:r w:rsidRPr="00601696">
        <w:rPr>
          <w:rFonts w:ascii="Liberation Serif" w:eastAsiaTheme="minorHAnsi" w:hAnsi="Liberation Serif" w:cs="FreeSetC-Book"/>
          <w:b/>
          <w:bCs/>
          <w:i/>
          <w:color w:val="0070C0"/>
          <w:sz w:val="28"/>
          <w:szCs w:val="28"/>
          <w:lang w:val="ru-RU"/>
        </w:rPr>
        <w:t>15. Образцы слюны</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За 24 часа до взятия материала не рекомендуется применение всех видов местных форм лекарственных препаратов. Собирают утром до еды и чистки зубов. Накопить слюну во рту и чайной ложкой в 2-3 приема перенести в контейнер. Материал доставляется в лабораторию в день сбора.</w:t>
      </w:r>
    </w:p>
    <w:p w:rsidR="001113A4" w:rsidRDefault="00D452E9">
      <w:pPr>
        <w:pStyle w:val="1"/>
        <w:tabs>
          <w:tab w:val="center" w:pos="5173"/>
        </w:tabs>
        <w:rPr>
          <w:rFonts w:ascii="FreeSetC-Book" w:eastAsiaTheme="minorHAnsi" w:hAnsi="FreeSetC-Book" w:cs="FreeSetC-Book"/>
          <w:i/>
          <w:color w:val="auto"/>
          <w:lang w:val="ru-RU"/>
        </w:rPr>
      </w:pPr>
      <w:bookmarkStart w:id="44" w:name="_Toc519004351"/>
      <w:r>
        <w:rPr>
          <w:rFonts w:ascii="Liberation Serif" w:eastAsiaTheme="minorHAnsi" w:hAnsi="Liberation Serif" w:cs="FreeSetC-Book"/>
          <w:i/>
          <w:color w:val="auto"/>
          <w:sz w:val="24"/>
          <w:szCs w:val="24"/>
          <w:lang w:val="ru-RU"/>
        </w:rPr>
        <w:tab/>
      </w:r>
      <w:r w:rsidRPr="00601696">
        <w:rPr>
          <w:rFonts w:ascii="Liberation Serif" w:eastAsiaTheme="minorHAnsi" w:hAnsi="Liberation Serif" w:cs="FreeSetC-Book"/>
          <w:i/>
          <w:color w:val="0070C0"/>
          <w:sz w:val="24"/>
          <w:szCs w:val="24"/>
          <w:lang w:val="ru-RU"/>
        </w:rPr>
        <w:t>16</w:t>
      </w:r>
      <w:r w:rsidRPr="00601696">
        <w:rPr>
          <w:rFonts w:ascii="Liberation Serif" w:eastAsiaTheme="minorHAnsi" w:hAnsi="Liberation Serif" w:cs="FreeSetC-Book"/>
          <w:i/>
          <w:color w:val="0070C0"/>
          <w:lang w:val="ru-RU"/>
        </w:rPr>
        <w:t>. Химико-токсикологические исследования волос</w:t>
      </w:r>
      <w:bookmarkEnd w:id="44"/>
    </w:p>
    <w:p w:rsidR="001113A4" w:rsidRDefault="001113A4">
      <w:pPr>
        <w:rPr>
          <w:rFonts w:ascii="Liberation Serif" w:eastAsiaTheme="minorHAnsi" w:hAnsi="Liberation Serif" w:cs="FreeSetC-Book"/>
          <w:color w:val="000000"/>
          <w:lang w:val="ru-RU"/>
        </w:rPr>
      </w:pP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Комплексный анализ волос на наличие </w:t>
      </w:r>
      <w:r w:rsidR="00050CAA">
        <w:rPr>
          <w:rFonts w:ascii="Liberation Serif" w:eastAsiaTheme="minorHAnsi" w:hAnsi="Liberation Serif" w:cs="FreeSetC-Book"/>
          <w:color w:val="000000"/>
          <w:lang w:val="ru-RU"/>
        </w:rPr>
        <w:t xml:space="preserve">наркотиков, тяжёлых металлов и </w:t>
      </w:r>
      <w:r>
        <w:rPr>
          <w:rFonts w:ascii="Liberation Serif" w:eastAsiaTheme="minorHAnsi" w:hAnsi="Liberation Serif" w:cs="FreeSetC-Book"/>
          <w:color w:val="000000"/>
          <w:lang w:val="ru-RU"/>
        </w:rPr>
        <w:t xml:space="preserve">микроэлементов.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Анализ позволяет выявлять вещества, попавшие в организм в течение 3 месяцев на момент взятия пробы.</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Волосы срезаются у корня волос ножницами с нескольких точек головы (затылочная часть, височная, теменная, лобная). В случае малого количества или отсутствия волос на голове, образец можно взять с альтернативных областей: паховая, подмышечная, область груди, ног. Для анализа необходим небольшой пучок волос толщиной с 2 спички (около 300 мг, в зависимости от длины волос). Волосы помещают в вторичную пластиковую пробирку с универсальной крышкой, без </w:t>
      </w:r>
      <w:r>
        <w:rPr>
          <w:rFonts w:ascii="Liberation Serif" w:eastAsiaTheme="minorHAnsi" w:hAnsi="Liberation Serif" w:cs="FreeSetC-Book"/>
          <w:color w:val="000000"/>
          <w:lang w:val="ru-RU"/>
        </w:rPr>
        <w:lastRenderedPageBreak/>
        <w:t>наполнителя или пластиковый контейнер с плотно закручивающейся крышкой и маркируются (или в конверт). Перед взятием волос для исследования:</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за 2 недели прекратите использование лечебных средств для волос;</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перед исследованием не наносите на волосы косметические средства;</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волосы должны быть чистыми, сухими. Окрашенные, обесцвеченные, подвергнутые химической завивке волосы не пригодны для исследования;</w:t>
      </w:r>
    </w:p>
    <w:p w:rsidR="00BD7CDC" w:rsidRDefault="00D452E9" w:rsidP="00BD7CDC">
      <w:pPr>
        <w:rPr>
          <w:rFonts w:ascii="Liberation Serif" w:eastAsiaTheme="minorHAnsi" w:hAnsi="Liberation Serif" w:cs="FreeSetC-Book"/>
          <w:color w:val="000000"/>
          <w:lang w:val="ru-RU"/>
        </w:rPr>
      </w:pPr>
      <w:r>
        <w:rPr>
          <w:rFonts w:ascii="Liberation Serif" w:eastAsiaTheme="minorHAnsi" w:hAnsi="Liberation Serif" w:cs="FreeSetC-Book"/>
          <w:color w:val="000000"/>
          <w:lang w:val="ru-RU"/>
        </w:rPr>
        <w:t>• перед процедурой взятия волос вымойте руки и ножницы.</w:t>
      </w:r>
      <w:bookmarkStart w:id="45" w:name="_Toc519004352"/>
    </w:p>
    <w:p w:rsidR="003D7480" w:rsidRDefault="003D7480" w:rsidP="00BD7CDC">
      <w:pPr>
        <w:rPr>
          <w:rFonts w:ascii="Liberation Serif" w:eastAsiaTheme="minorHAnsi" w:hAnsi="Liberation Serif" w:cs="FreeSetC-Book"/>
          <w:color w:val="000000"/>
          <w:lang w:val="ru-RU"/>
        </w:rPr>
      </w:pPr>
    </w:p>
    <w:p w:rsidR="003D7480" w:rsidRDefault="003D7480" w:rsidP="00BD7CDC">
      <w:pPr>
        <w:rPr>
          <w:rFonts w:ascii="Liberation Serif" w:eastAsiaTheme="minorHAnsi" w:hAnsi="Liberation Serif" w:cs="FreeSetC-Book"/>
          <w:color w:val="000000"/>
          <w:lang w:val="ru-RU"/>
        </w:rPr>
      </w:pPr>
    </w:p>
    <w:p w:rsidR="003D7480" w:rsidRDefault="003D7480" w:rsidP="00BD7CDC">
      <w:pPr>
        <w:rPr>
          <w:rFonts w:ascii="Liberation Serif" w:eastAsiaTheme="minorHAnsi" w:hAnsi="Liberation Serif" w:cs="FreeSetC-Book"/>
          <w:color w:val="000000"/>
          <w:lang w:val="ru-RU"/>
        </w:rPr>
      </w:pPr>
    </w:p>
    <w:p w:rsidR="00BD7CDC" w:rsidRPr="003D7480" w:rsidRDefault="00DD5F78" w:rsidP="00BD7CDC">
      <w:pPr>
        <w:rPr>
          <w:rFonts w:ascii="Liberation Serif" w:eastAsiaTheme="minorHAnsi" w:hAnsi="Liberation Serif" w:cs="FreeSetC-Book"/>
          <w:color w:val="000000"/>
          <w:lang w:val="ru-RU"/>
        </w:rPr>
      </w:pPr>
      <w:r>
        <w:rPr>
          <w:noProof/>
          <w:color w:val="0000FF"/>
          <w:lang w:val="ru-RU" w:eastAsia="ru-RU"/>
        </w:rPr>
        <w:t xml:space="preserve">         </w:t>
      </w:r>
      <w:r w:rsidR="003D7480">
        <w:rPr>
          <w:noProof/>
          <w:color w:val="0000FF"/>
          <w:lang w:val="ru-RU" w:eastAsia="ru-RU"/>
        </w:rPr>
        <w:drawing>
          <wp:inline distT="0" distB="0" distL="0" distR="0" wp14:anchorId="192B76CB" wp14:editId="3378FE32">
            <wp:extent cx="5886450" cy="3162300"/>
            <wp:effectExtent l="0" t="0" r="0" b="0"/>
            <wp:docPr id="7" name="irc_mi" descr="Картинки по запросу картинки молекулярно-генетические исследования">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ртинки молекулярно-генетические исследования">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7433" cy="3162828"/>
                    </a:xfrm>
                    <a:prstGeom prst="rect">
                      <a:avLst/>
                    </a:prstGeom>
                    <a:noFill/>
                    <a:ln>
                      <a:noFill/>
                    </a:ln>
                  </pic:spPr>
                </pic:pic>
              </a:graphicData>
            </a:graphic>
          </wp:inline>
        </w:drawing>
      </w:r>
    </w:p>
    <w:p w:rsidR="001113A4" w:rsidRPr="00601696" w:rsidRDefault="00D452E9">
      <w:pPr>
        <w:pStyle w:val="1"/>
        <w:jc w:val="center"/>
        <w:rPr>
          <w:rFonts w:ascii="FreeSetC-Book" w:eastAsiaTheme="minorHAnsi" w:hAnsi="FreeSetC-Book" w:cs="FreeSetC-Book"/>
          <w:i/>
          <w:color w:val="0070C0"/>
          <w:lang w:val="ru-RU"/>
        </w:rPr>
      </w:pPr>
      <w:r w:rsidRPr="00601696">
        <w:rPr>
          <w:rFonts w:ascii="Liberation Serif" w:eastAsiaTheme="minorHAnsi" w:hAnsi="Liberation Serif" w:cs="FreeSetC-Book"/>
          <w:i/>
          <w:color w:val="0070C0"/>
          <w:lang w:val="ru-RU"/>
        </w:rPr>
        <w:t>17. Молекулярно-генетические исследования</w:t>
      </w:r>
      <w:bookmarkEnd w:id="45"/>
    </w:p>
    <w:p w:rsidR="001113A4" w:rsidRPr="00601696" w:rsidRDefault="00D452E9">
      <w:pPr>
        <w:pStyle w:val="1"/>
        <w:rPr>
          <w:rFonts w:ascii="Liberation Serif" w:hAnsi="Liberation Serif"/>
          <w:b w:val="0"/>
          <w:bCs w:val="0"/>
          <w:color w:val="0070C0"/>
          <w:sz w:val="24"/>
          <w:szCs w:val="24"/>
          <w:lang w:val="ru-RU"/>
        </w:rPr>
      </w:pPr>
      <w:r w:rsidRPr="00601696">
        <w:rPr>
          <w:rFonts w:ascii="Liberation Serif" w:eastAsiaTheme="minorHAnsi" w:hAnsi="Liberation Serif" w:cs="FreeSetC-Book"/>
          <w:b w:val="0"/>
          <w:bCs w:val="0"/>
          <w:color w:val="0070C0"/>
          <w:sz w:val="24"/>
          <w:szCs w:val="24"/>
          <w:lang w:val="ru-RU"/>
        </w:rPr>
        <w:t>17.1 Определение биологического родства, генетическая экспертиза</w:t>
      </w:r>
    </w:p>
    <w:p w:rsidR="001113A4" w:rsidRDefault="001113A4">
      <w:pPr>
        <w:rPr>
          <w:rFonts w:ascii="Liberation Serif" w:eastAsiaTheme="minorHAnsi" w:hAnsi="Liberation Serif" w:cs="FreeSetC-Book"/>
          <w:color w:val="000000"/>
          <w:lang w:val="ru-RU"/>
        </w:rPr>
      </w:pP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Правила взятия биоматериала на генетические исследования.</w:t>
      </w:r>
    </w:p>
    <w:p w:rsidR="001113A4" w:rsidRDefault="001113A4">
      <w:pPr>
        <w:rPr>
          <w:rFonts w:ascii="Liberation Serif" w:eastAsiaTheme="minorHAnsi" w:hAnsi="Liberation Serif" w:cs="FreeSetC-Book"/>
          <w:color w:val="000000"/>
          <w:lang w:val="ru-RU"/>
        </w:rPr>
      </w:pPr>
    </w:p>
    <w:tbl>
      <w:tblPr>
        <w:tblW w:w="10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655"/>
        <w:gridCol w:w="1547"/>
        <w:gridCol w:w="4388"/>
        <w:gridCol w:w="2789"/>
      </w:tblGrid>
      <w:tr w:rsidR="001113A4">
        <w:trPr>
          <w:jc w:val="center"/>
        </w:trPr>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п/п</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Исследование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Биоматериал</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Правила сбора биоматериала</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Правила хранения и</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транспортировки</w:t>
            </w:r>
          </w:p>
        </w:tc>
      </w:tr>
      <w:tr w:rsidR="001113A4" w:rsidRPr="000E6ED5">
        <w:trPr>
          <w:trHeight w:val="419"/>
          <w:jc w:val="center"/>
        </w:trPr>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1</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Определение родства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sidRPr="00601696">
              <w:rPr>
                <w:rFonts w:ascii="Liberation Serif" w:eastAsiaTheme="minorHAnsi" w:hAnsi="Liberation Serif" w:cs="FreeSetC-Book"/>
                <w:color w:val="0070C0"/>
                <w:lang w:val="ru-RU"/>
              </w:rPr>
              <w:t>Образцы буккального эпителия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Правила взятия образцов буккального эпителия</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Если присутствует грудное вскармливание, то рекомендуется брать буккальный соскоб не ранее чем через 2 часа после кормления!</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Взятие </w:t>
            </w:r>
            <w:r w:rsidR="00F372CF">
              <w:rPr>
                <w:rFonts w:ascii="Liberation Serif" w:eastAsiaTheme="minorHAnsi" w:hAnsi="Liberation Serif" w:cs="FreeSetC-Book"/>
                <w:color w:val="000000"/>
                <w:lang w:val="ru-RU"/>
              </w:rPr>
              <w:t>производится гигиеническими</w:t>
            </w:r>
            <w:r>
              <w:rPr>
                <w:rFonts w:ascii="Liberation Serif" w:eastAsiaTheme="minorHAnsi" w:hAnsi="Liberation Serif" w:cs="FreeSetC-Book"/>
                <w:color w:val="000000"/>
                <w:lang w:val="ru-RU"/>
              </w:rPr>
              <w:t xml:space="preserve"> зондами или одноразовыми ватными </w:t>
            </w:r>
            <w:r>
              <w:rPr>
                <w:rFonts w:ascii="Liberation Serif" w:eastAsiaTheme="minorHAnsi" w:hAnsi="Liberation Serif" w:cs="FreeSetC-Book"/>
                <w:color w:val="000000"/>
                <w:lang w:val="ru-RU"/>
              </w:rPr>
              <w:lastRenderedPageBreak/>
              <w:t>палочками для взятия образцов. Для взятия биоматериала необходимо использовать каждый раз новую, не вскрывавшуюся ранее упаковку ватных палочек!</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Правила взятия биоматериала</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Подпишите конверт для мазков и укажите информацию об образцах: пол пациента, степень родства, Ф.И.О., дата взятия биоматериала</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Взять зонд за один конец пластиковой части и провести несколько раз другим концом зонда (ватная часть) по внутренней поверхности щеки с легким нажимом 10-20 раз при этом медленно поворачивая его.</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Поместите зонд прямо в подписанный конверт для образцов ДНК. Повторите ту же процедуру со вторым зондом.</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Оторвите защитный слой на клапане конверта и заклейте его</w:t>
            </w:r>
          </w:p>
          <w:p w:rsidR="001113A4" w:rsidRDefault="00D452E9" w:rsidP="00F372CF">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От каждого пациента необходимо предоставить не меньше двух ватных зондов с образцами </w:t>
            </w:r>
            <w:r w:rsidR="00F372CF">
              <w:rPr>
                <w:rFonts w:ascii="Liberation Serif" w:eastAsiaTheme="minorHAnsi" w:hAnsi="Liberation Serif" w:cs="FreeSetC-Book"/>
                <w:color w:val="000000"/>
                <w:lang w:val="ru-RU"/>
              </w:rPr>
              <w:t>буккального</w:t>
            </w:r>
            <w:r>
              <w:rPr>
                <w:rFonts w:ascii="Liberation Serif" w:eastAsiaTheme="minorHAnsi" w:hAnsi="Liberation Serif" w:cs="FreeSetC-Book"/>
                <w:color w:val="000000"/>
                <w:lang w:val="ru-RU"/>
              </w:rPr>
              <w:t xml:space="preserve"> эпителия.</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Хранить и транспортировать образцы в бумажных конвертах при комнатной температуре.</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Образцы от разных пациентов должны быть в отдельных конвертах </w:t>
            </w:r>
            <w:r>
              <w:rPr>
                <w:rFonts w:ascii="Liberation Serif" w:eastAsiaTheme="minorHAnsi" w:hAnsi="Liberation Serif" w:cs="FreeSetC-Book"/>
                <w:color w:val="000000"/>
                <w:lang w:val="ru-RU"/>
              </w:rPr>
              <w:lastRenderedPageBreak/>
              <w:t>для исключения взаимного переноса биологического материала.</w:t>
            </w: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p w:rsidR="001113A4" w:rsidRDefault="001113A4">
            <w:pPr>
              <w:rPr>
                <w:rFonts w:ascii="Liberation Serif" w:eastAsiaTheme="minorHAnsi" w:hAnsi="Liberation Serif" w:cs="FreeSetC-Book"/>
                <w:color w:val="000000"/>
                <w:lang w:val="ru-RU"/>
              </w:rPr>
            </w:pPr>
          </w:p>
        </w:tc>
      </w:tr>
      <w:tr w:rsidR="001113A4" w:rsidRPr="000E6ED5" w:rsidTr="00F372CF">
        <w:trPr>
          <w:trHeight w:val="1294"/>
          <w:jc w:val="center"/>
        </w:trPr>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 xml:space="preserve"> 3</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Определение родства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sidRPr="00601696">
              <w:rPr>
                <w:rFonts w:ascii="Liberation Serif" w:eastAsiaTheme="minorHAnsi" w:hAnsi="Liberation Serif" w:cs="FreeSetC-Book"/>
                <w:color w:val="0070C0"/>
                <w:lang w:val="ru-RU"/>
              </w:rPr>
              <w:t>Образцы сухой крови на марле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Только по предварительному согласованию с лабораторией!</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Стерильную марлю, сложенную в несколько слоев (4 и больше), </w:t>
            </w:r>
            <w:r w:rsidR="00F372CF">
              <w:rPr>
                <w:rFonts w:ascii="Liberation Serif" w:eastAsiaTheme="minorHAnsi" w:hAnsi="Liberation Serif" w:cs="FreeSetC-Book"/>
                <w:color w:val="000000"/>
                <w:lang w:val="ru-RU"/>
              </w:rPr>
              <w:t>пропитывают кровью</w:t>
            </w:r>
            <w:r>
              <w:rPr>
                <w:rFonts w:ascii="Liberation Serif" w:eastAsiaTheme="minorHAnsi" w:hAnsi="Liberation Serif" w:cs="FreeSetC-Book"/>
                <w:color w:val="000000"/>
                <w:lang w:val="ru-RU"/>
              </w:rPr>
              <w:t xml:space="preserve"> из пальца насквозь, чтобы получилось пятно диаметром не менее 2 см. Для увеличения достоверности исследования лучше получать 2-3 пятна крови. Затем образец должен быть высушен на воздухе.</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Кровь может быть стерильной на марле, бумаге, вате. Чем глубже пропитывает материал, на котором находится, тем лучше.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Недопустимо никому, кроме исследуемого пациента, прикасаться к пятну крови или марле в том месте, где будет пятно крови до его получения во избежание получения неверных результатов.</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Образец сухой крови на марле </w:t>
            </w:r>
            <w:r>
              <w:rPr>
                <w:rFonts w:ascii="Liberation Serif" w:eastAsiaTheme="minorHAnsi" w:hAnsi="Liberation Serif" w:cs="FreeSetC-Book"/>
                <w:color w:val="000000"/>
                <w:lang w:val="ru-RU"/>
              </w:rPr>
              <w:lastRenderedPageBreak/>
              <w:t>подписывают на конверте, в котором этот образец будет храниться, либо на листе бумаги, который прикрепляют к марле.</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После высыхания образец должен быть упакован в индивидуальный бумажный конверт и может храниться при комнатной температуре в течение нескольких лет, будучи пригодным для выделения ДНК.</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Транспортировать образцы сухой крови необходимо каждый в отдельном конверте, для предотвращения возможного взаимного загрязнения образцов.</w:t>
            </w:r>
          </w:p>
        </w:tc>
      </w:tr>
      <w:tr w:rsidR="001113A4" w:rsidRPr="000E6ED5">
        <w:trPr>
          <w:jc w:val="center"/>
        </w:trPr>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Определение родства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sidRPr="00601696">
              <w:rPr>
                <w:rFonts w:ascii="Liberation Serif" w:eastAsiaTheme="minorHAnsi" w:hAnsi="Liberation Serif" w:cs="FreeSetC-Book"/>
                <w:color w:val="0070C0"/>
                <w:lang w:val="ru-RU"/>
              </w:rPr>
              <w:t>Образцы ногтей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Только по предварительному согласованию с лабораторией!</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Предварительно следует тщательно вымыть пальцы с применением щетки для полного удаления возможных подногтевых загрязнений.</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Для взятия образцов нужно состричь ногти со всех пальцев рук. Для детей с рук и ног.</w:t>
            </w:r>
          </w:p>
          <w:p w:rsidR="001113A4" w:rsidRDefault="001113A4">
            <w:pPr>
              <w:jc w:val="both"/>
              <w:rPr>
                <w:rFonts w:ascii="Liberation Serif" w:eastAsiaTheme="minorHAnsi" w:hAnsi="Liberation Serif" w:cs="FreeSetC-Book"/>
                <w:color w:val="000000"/>
                <w:lang w:val="ru-RU"/>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Хранить и транспортировать образцы ногтей следует в бумажных конвертах в условиях пониженной влажности.</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Образцы от разных пациентов должны быть в отдельных конвертах для исключения взаимного переноса биологического материала.</w:t>
            </w:r>
          </w:p>
        </w:tc>
      </w:tr>
      <w:tr w:rsidR="001113A4" w:rsidRPr="000E6ED5">
        <w:trPr>
          <w:jc w:val="center"/>
        </w:trPr>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Определение родства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sidRPr="00601696">
              <w:rPr>
                <w:rFonts w:ascii="Liberation Serif" w:eastAsiaTheme="minorHAnsi" w:hAnsi="Liberation Serif" w:cs="FreeSetC-Book"/>
                <w:color w:val="0070C0"/>
                <w:lang w:val="ru-RU"/>
              </w:rPr>
              <w:t>Волосы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Только по предварительному согласованию с лабораторией! Самостоятельно выпавшие и срезанные волосы не подходят для исследования.  Можно предоставить волосы с расчески, но в этом случае вероятность успешного выделения ДНК понижается. В срезанных и самостоятельно выпавших волосах не содержится ядерная ДНК, анализ на отцовство выполнить невозможно. Можно выполнить только анализ на родство по женской линии по митохондриальной ДНК. Обратите внимание, что седые, младенческие, выпавшие самостоятельно волосы, а также волосы с трупа имеют боле низкую вероятность успешно выделить ДНК. Волосы обязательно должны быть с корешками в количестве 6-12 </w:t>
            </w:r>
            <w:r w:rsidR="00F372CF">
              <w:rPr>
                <w:rFonts w:ascii="Liberation Serif" w:eastAsiaTheme="minorHAnsi" w:hAnsi="Liberation Serif" w:cs="FreeSetC-Book"/>
                <w:color w:val="000000"/>
                <w:lang w:val="ru-RU"/>
              </w:rPr>
              <w:t>шт.</w:t>
            </w:r>
            <w:r>
              <w:rPr>
                <w:rFonts w:ascii="Liberation Serif" w:eastAsiaTheme="minorHAnsi" w:hAnsi="Liberation Serif" w:cs="FreeSetC-Book"/>
                <w:color w:val="000000"/>
                <w:lang w:val="ru-RU"/>
              </w:rPr>
              <w:t xml:space="preserve"> (луковицами), выдернутые.</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Хранить и транспортировать образцы в бумажных конвертах при комнатной температуре.</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Образцы от разных пациентов должны быть в отдельных конвертах для исключения взаимного переноса биологического материала.</w:t>
            </w:r>
          </w:p>
          <w:p w:rsidR="001113A4" w:rsidRDefault="001113A4">
            <w:pPr>
              <w:jc w:val="both"/>
              <w:rPr>
                <w:rFonts w:ascii="Liberation Serif" w:eastAsiaTheme="minorHAnsi" w:hAnsi="Liberation Serif" w:cs="FreeSetC-Book"/>
                <w:color w:val="000000"/>
                <w:lang w:val="ru-RU"/>
              </w:rPr>
            </w:pPr>
          </w:p>
        </w:tc>
      </w:tr>
      <w:tr w:rsidR="001113A4" w:rsidRPr="000E6ED5">
        <w:trPr>
          <w:jc w:val="center"/>
        </w:trPr>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1113A4">
            <w:pPr>
              <w:rPr>
                <w:rFonts w:ascii="Liberation Serif" w:eastAsiaTheme="minorHAnsi" w:hAnsi="Liberation Serif" w:cs="FreeSetC-Book"/>
                <w:color w:val="000000"/>
                <w:lang w:val="ru-RU"/>
              </w:rPr>
            </w:pPr>
          </w:p>
        </w:tc>
        <w:tc>
          <w:tcPr>
            <w:tcW w:w="1194"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1113A4">
            <w:pPr>
              <w:rPr>
                <w:rFonts w:ascii="Liberation Serif" w:eastAsiaTheme="minorHAnsi" w:hAnsi="Liberation Serif" w:cs="FreeSetC-Book"/>
                <w:color w:val="000000"/>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rPr>
                <w:rFonts w:ascii="FreeSetC-Book" w:eastAsiaTheme="minorHAnsi" w:hAnsi="FreeSetC-Book" w:cs="FreeSetC-Book"/>
                <w:color w:val="000000"/>
                <w:sz w:val="22"/>
                <w:szCs w:val="22"/>
                <w:lang w:val="ru-RU"/>
              </w:rPr>
            </w:pPr>
            <w:r w:rsidRPr="00601696">
              <w:rPr>
                <w:rFonts w:ascii="Liberation Serif" w:eastAsiaTheme="minorHAnsi" w:hAnsi="Liberation Serif" w:cs="FreeSetC-Book"/>
                <w:color w:val="0070C0"/>
                <w:lang w:val="ru-RU"/>
              </w:rPr>
              <w:t>Иные материалы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Только по предварительному согласованию с лабораторией!</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Абортивный материал - отправлять на исследование весь материал, полученный во время процедуры, желательно также отдельно направить биоматериал матери в емкостях с широкой крышкой, в замороженном </w:t>
            </w:r>
            <w:r>
              <w:rPr>
                <w:rFonts w:ascii="Liberation Serif" w:eastAsiaTheme="minorHAnsi" w:hAnsi="Liberation Serif" w:cs="FreeSetC-Book"/>
                <w:color w:val="000000"/>
                <w:lang w:val="ru-RU"/>
              </w:rPr>
              <w:lastRenderedPageBreak/>
              <w:t xml:space="preserve">виде при -20°C. При невозможности заморозки залить 70% этанолом.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Мумифицированная ткань 1 от 15 грамм. Образцы забирать в стерильных неопудренных перчатках. Вероятность успешно выделить ДНК значительно зависит от условий захоронения. Забальзамированная ткань 1 от 4-5 грамм.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Жевательная резинка от 1 штуки. После того, как резинку пожевали, ее необходимо поместить в плотную бумагу или бумажный конверт, дать высохнуть желательно не трогать руками, брать бумажкой. Резинка может прилипнуть, но это никак не сказывается на качестве образца. Прилипшие бумажки не отклеивать, помещать в конверт вместе с ними. Нежелательно упаковывать в полиэтиленовые пакеты и герметичные контейнеры до полного высыхания образца. </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Ткань в парафиновых блоках - 2 блока, содержащие от 1 см3 ткани (размер крупной горошины) в сухом виде в бумажных конвертах, при комнатной температуре </w:t>
            </w:r>
            <w:r w:rsidR="00F372CF">
              <w:rPr>
                <w:rFonts w:ascii="Liberation Serif" w:eastAsiaTheme="minorHAnsi" w:hAnsi="Liberation Serif" w:cs="FreeSetC-Book"/>
                <w:color w:val="000000"/>
                <w:lang w:val="ru-RU"/>
              </w:rPr>
              <w:t>желательно</w:t>
            </w:r>
            <w:r>
              <w:rPr>
                <w:rFonts w:ascii="Liberation Serif" w:eastAsiaTheme="minorHAnsi" w:hAnsi="Liberation Serif" w:cs="FreeSetC-Book"/>
                <w:color w:val="000000"/>
                <w:lang w:val="ru-RU"/>
              </w:rPr>
              <w:t xml:space="preserve"> предоставлять на анализ ткань в парафиновых блоках здоровую, или с фрагментами здоровой ткани (биоптат опухоли с некоторым количеством здоровой ткани). В результате анализа парафиновый блок и ткань в нем будут полностью или частично разрушены. Сперма 1 пятно более 1 см2 или на ватных палочках изнутри презерватива (2-5 палочек) в высохшем виде в бумажных конвертах. Пятно спермы может быть на ткани, на бумаге. Образец спермы из презерватива: не касаясь стенок презерватива опустить в семенную жидкость несколько ватных палочек, аккуратно вынуть, так же, не касаясь стенок презерватива, и поместить в чистый бумажный конверт.</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1113A4" w:rsidRDefault="001113A4">
            <w:pPr>
              <w:jc w:val="both"/>
              <w:rPr>
                <w:rFonts w:ascii="Liberation Serif" w:eastAsiaTheme="minorHAnsi" w:hAnsi="Liberation Serif" w:cs="FreeSetC-Book"/>
                <w:color w:val="000000"/>
                <w:lang w:val="ru-RU"/>
              </w:rPr>
            </w:pPr>
          </w:p>
        </w:tc>
      </w:tr>
    </w:tbl>
    <w:p w:rsidR="001113A4" w:rsidRDefault="001113A4">
      <w:pPr>
        <w:rPr>
          <w:rFonts w:eastAsiaTheme="minorHAnsi" w:cs="FreeSetC-Book"/>
          <w:color w:val="000000"/>
          <w:lang w:val="ru-RU"/>
        </w:rPr>
      </w:pP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lastRenderedPageBreak/>
        <w:t xml:space="preserve">Данные услуги не для выявления родства, а для идентификации принадлежности нестандартного биологического материала. Исследуется только в совокупности с буккальным эпителием человека, идентификация к </w:t>
      </w:r>
      <w:r w:rsidR="00F372CF">
        <w:rPr>
          <w:rFonts w:ascii="Liberation Serif" w:eastAsiaTheme="minorHAnsi" w:hAnsi="Liberation Serif" w:cs="FreeSetC-Book"/>
          <w:color w:val="000000"/>
          <w:lang w:val="ru-RU"/>
        </w:rPr>
        <w:t>которому проводится</w:t>
      </w:r>
      <w:r>
        <w:rPr>
          <w:rFonts w:ascii="Liberation Serif" w:eastAsiaTheme="minorHAnsi" w:hAnsi="Liberation Serif" w:cs="FreeSetC-Book"/>
          <w:color w:val="000000"/>
          <w:lang w:val="ru-RU"/>
        </w:rPr>
        <w:t xml:space="preserve"> (посмотрите название в нашем каталоге).</w:t>
      </w:r>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 xml:space="preserve">Биоматериал в лабораторию должен поступить в сопровождении акта, составленного в присутствии двух понятых, которыми </w:t>
      </w:r>
      <w:r w:rsidR="00F372CF">
        <w:rPr>
          <w:rFonts w:ascii="Liberation Serif" w:eastAsiaTheme="minorHAnsi" w:hAnsi="Liberation Serif" w:cs="FreeSetC-Book"/>
          <w:color w:val="000000"/>
          <w:lang w:val="ru-RU"/>
        </w:rPr>
        <w:t>могут быть</w:t>
      </w:r>
      <w:r>
        <w:rPr>
          <w:rFonts w:ascii="Liberation Serif" w:eastAsiaTheme="minorHAnsi" w:hAnsi="Liberation Serif" w:cs="FreeSetC-Book"/>
          <w:color w:val="000000"/>
          <w:lang w:val="ru-RU"/>
        </w:rPr>
        <w:t xml:space="preserve"> штатные медицинские работники. Медицинская сестра, производящая забор биоматериала не может выступать в качестве понятого.</w:t>
      </w:r>
    </w:p>
    <w:p w:rsidR="001113A4" w:rsidRDefault="001113A4">
      <w:pPr>
        <w:rPr>
          <w:rFonts w:ascii="FreeSetC-Book" w:eastAsiaTheme="minorHAnsi" w:hAnsi="FreeSetC-Book" w:cs="FreeSetC-Book"/>
          <w:color w:val="000000"/>
          <w:sz w:val="22"/>
          <w:szCs w:val="22"/>
          <w:lang w:val="ru-RU"/>
        </w:rPr>
      </w:pPr>
    </w:p>
    <w:p w:rsidR="001113A4" w:rsidRPr="00601696" w:rsidRDefault="00D452E9">
      <w:pPr>
        <w:pStyle w:val="1"/>
        <w:jc w:val="center"/>
        <w:rPr>
          <w:rFonts w:ascii="FreeSetC-Book" w:eastAsiaTheme="minorHAnsi" w:hAnsi="FreeSetC-Book" w:cs="FreeSetC-Book"/>
          <w:i/>
          <w:color w:val="0070C0"/>
          <w:sz w:val="24"/>
          <w:szCs w:val="24"/>
          <w:lang w:val="ru-RU"/>
        </w:rPr>
      </w:pPr>
      <w:r w:rsidRPr="00601696">
        <w:rPr>
          <w:rFonts w:ascii="Liberation Serif" w:eastAsiaTheme="minorHAnsi" w:hAnsi="Liberation Serif" w:cs="FreeSetC-Book"/>
          <w:i/>
          <w:color w:val="0070C0"/>
          <w:sz w:val="24"/>
          <w:szCs w:val="24"/>
          <w:lang w:val="ru-RU"/>
        </w:rPr>
        <w:t>1</w:t>
      </w:r>
      <w:r w:rsidRPr="00601696">
        <w:rPr>
          <w:rFonts w:ascii="Liberation Serif" w:eastAsiaTheme="minorHAnsi" w:hAnsi="Liberation Serif" w:cs="FreeSetC-Book"/>
          <w:i/>
          <w:color w:val="0070C0"/>
          <w:lang w:val="ru-RU"/>
        </w:rPr>
        <w:t xml:space="preserve">8. </w:t>
      </w:r>
      <w:bookmarkStart w:id="46" w:name="_Toc519004354"/>
      <w:r w:rsidRPr="00601696">
        <w:rPr>
          <w:rFonts w:ascii="Liberation Serif" w:eastAsiaTheme="minorHAnsi" w:hAnsi="Liberation Serif" w:cs="FreeSetC-Book"/>
          <w:i/>
          <w:color w:val="0070C0"/>
          <w:lang w:val="ru-RU"/>
        </w:rPr>
        <w:t>Правила оформления документов при проведении молекулярно-генетических исследований с целью определения возможного родства</w:t>
      </w:r>
      <w:bookmarkEnd w:id="46"/>
    </w:p>
    <w:p w:rsidR="001113A4" w:rsidRPr="00601696" w:rsidRDefault="001113A4">
      <w:pPr>
        <w:rPr>
          <w:rFonts w:eastAsiaTheme="minorHAnsi" w:cs="FreeSetC-Book"/>
          <w:b/>
          <w:color w:val="0070C0"/>
          <w:lang w:val="ru-RU"/>
        </w:rPr>
      </w:pPr>
    </w:p>
    <w:p w:rsidR="001113A4" w:rsidRPr="00601696" w:rsidRDefault="00D452E9">
      <w:pPr>
        <w:rPr>
          <w:rFonts w:ascii="Liberation Serif" w:hAnsi="Liberation Serif"/>
          <w:color w:val="0070C0"/>
          <w:lang w:val="ru-RU"/>
        </w:rPr>
      </w:pPr>
      <w:r w:rsidRPr="00601696">
        <w:rPr>
          <w:rFonts w:ascii="Liberation Serif" w:eastAsiaTheme="minorHAnsi" w:hAnsi="Liberation Serif" w:cs="FreeSetC-Book"/>
          <w:b/>
          <w:color w:val="0070C0"/>
          <w:lang w:val="ru-RU"/>
        </w:rPr>
        <w:t>Проведение взятия биоматериала в клиниках</w:t>
      </w:r>
    </w:p>
    <w:p w:rsidR="001113A4" w:rsidRDefault="001113A4">
      <w:pPr>
        <w:rPr>
          <w:rFonts w:ascii="Liberation Serif" w:eastAsiaTheme="minorHAnsi" w:hAnsi="Liberation Serif" w:cs="FreeSetC-Book"/>
          <w:color w:val="000000"/>
          <w:lang w:val="ru-RU"/>
        </w:rPr>
      </w:pP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Пациент, обратившийся в клинику для установления возможного родства должен быть поставлен в известность о том, что исследование не является судебной экспертизой, его результаты могут быть использованы в суде только в качестве одного из доказательств.</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С лицом, желающим установить родство, заключается договор (в двух экземплярах) на проведение молекулярно-генетических исследований, данное лицо является заказчиком. При заключении договора заказчик обязан указать паспортные данные и предоставить паспорт. Один экземпляр договора остается у пациента, второй экземпляр – в клинике.</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 xml:space="preserve">Взятие биологических образцов у несовершеннолетних лиц допускается только в присутствии и с письменного согласия их родителей (опекунов) при предъявлении паспорта законного представителя и свидетельства о рождении несовершеннолетнего. Согласие на проведение исследования вместе с договором остается в регистратуре.   Возможно присутствие и согласие одного из родителей.         </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С направлением, договором и согласием на проведение исследования заказчик проходит в процедурный кабинет и предоставляет процедурной мед. сестре паспорт для заполнения журнала.</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 xml:space="preserve">Процедурная медсестра вносит данные заказчика (Ф.И.О. пациента, статус, № и серия паспорта, кем и когда выдан, место регистрации, контактный телефон заказчика) в журнал и </w:t>
      </w:r>
      <w:r w:rsidR="00F372CF">
        <w:rPr>
          <w:rFonts w:ascii="Liberation Serif" w:eastAsiaTheme="minorHAnsi" w:hAnsi="Liberation Serif" w:cs="FreeSetC-Book"/>
          <w:color w:val="000000"/>
          <w:sz w:val="24"/>
          <w:szCs w:val="24"/>
        </w:rPr>
        <w:t>проверяет правильность</w:t>
      </w:r>
      <w:r>
        <w:rPr>
          <w:rFonts w:ascii="Liberation Serif" w:eastAsiaTheme="minorHAnsi" w:hAnsi="Liberation Serif" w:cs="FreeSetC-Book"/>
          <w:color w:val="000000"/>
          <w:sz w:val="24"/>
          <w:szCs w:val="24"/>
        </w:rPr>
        <w:t xml:space="preserve"> заполнения договора пациентом.</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 xml:space="preserve">Процедурная мед. сестра обязана пригласить двух медицинских работников в качестве понятых для проверки правильности заполнения документации и присутствия при заборе биоматериала. Биоматериал, который отправляется в лабораторию в </w:t>
      </w:r>
      <w:r w:rsidR="00F372CF">
        <w:rPr>
          <w:rFonts w:ascii="Liberation Serif" w:eastAsiaTheme="minorHAnsi" w:hAnsi="Liberation Serif" w:cs="FreeSetC-Book"/>
          <w:color w:val="000000"/>
          <w:sz w:val="24"/>
          <w:szCs w:val="24"/>
        </w:rPr>
        <w:t>конвертах, должен</w:t>
      </w:r>
      <w:r>
        <w:rPr>
          <w:rFonts w:ascii="Liberation Serif" w:eastAsiaTheme="minorHAnsi" w:hAnsi="Liberation Serif" w:cs="FreeSetC-Book"/>
          <w:color w:val="000000"/>
          <w:sz w:val="24"/>
          <w:szCs w:val="24"/>
        </w:rPr>
        <w:t xml:space="preserve"> быть опечатан.</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После взятия биоматериала мед. сестра должна заполнить акт взятия образцов биологического материала с указанием паспортных данных понятых и отправить биоматериал в лабораторию в сопровождении акта.</w:t>
      </w:r>
    </w:p>
    <w:p w:rsidR="001113A4" w:rsidRDefault="00D452E9">
      <w:pPr>
        <w:pStyle w:val="af4"/>
        <w:numPr>
          <w:ilvl w:val="0"/>
          <w:numId w:val="2"/>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 xml:space="preserve">Сотрудник лаборатории, принимающий биоматериал обязан сделать ксерокопию акта и оставить его в лаборатории.     </w:t>
      </w:r>
    </w:p>
    <w:p w:rsidR="001113A4" w:rsidRDefault="001113A4">
      <w:pPr>
        <w:ind w:firstLine="120"/>
        <w:rPr>
          <w:rFonts w:ascii="Liberation Serif" w:eastAsiaTheme="minorHAnsi" w:hAnsi="Liberation Serif" w:cs="FreeSetC-Book"/>
          <w:color w:val="000000"/>
          <w:lang w:val="ru-RU"/>
        </w:rPr>
      </w:pPr>
    </w:p>
    <w:p w:rsidR="001113A4" w:rsidRPr="00601696" w:rsidRDefault="00D452E9">
      <w:pPr>
        <w:rPr>
          <w:rFonts w:ascii="Liberation Serif" w:hAnsi="Liberation Serif"/>
          <w:color w:val="0070C0"/>
          <w:lang w:val="ru-RU"/>
        </w:rPr>
      </w:pPr>
      <w:r w:rsidRPr="00601696">
        <w:rPr>
          <w:rFonts w:ascii="Liberation Serif" w:eastAsiaTheme="minorHAnsi" w:hAnsi="Liberation Serif" w:cs="FreeSetC-Book"/>
          <w:b/>
          <w:color w:val="0070C0"/>
          <w:lang w:val="ru-RU"/>
        </w:rPr>
        <w:lastRenderedPageBreak/>
        <w:t>Анонимное проведение молекулярно-генетических исследований с целью определения возможного родства</w:t>
      </w:r>
      <w:r w:rsidRPr="00601696">
        <w:rPr>
          <w:rFonts w:ascii="Liberation Serif" w:eastAsiaTheme="minorHAnsi" w:hAnsi="Liberation Serif" w:cs="FreeSetC-Book"/>
          <w:color w:val="0070C0"/>
          <w:lang w:val="ru-RU"/>
        </w:rPr>
        <w:t>.</w:t>
      </w:r>
    </w:p>
    <w:p w:rsidR="001113A4" w:rsidRDefault="00D452E9">
      <w:pPr>
        <w:pStyle w:val="af4"/>
        <w:numPr>
          <w:ilvl w:val="0"/>
          <w:numId w:val="3"/>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Если заказчик молекулярно-генетических исследований с целью определения возможного родства собирает биоматериал самостоятельно в домашних условиях, либо не предоставляет документы для заполнения договора, то такое исследование, возможно, провести анонимно.  Лицам, участвующим в установлении родства, присваиваются анонимные номера. В этом случае договор не составляется, а биоматериал передается в лабораторию с актом взятия образцов, в котором должна быть подпись заказчика.</w:t>
      </w:r>
    </w:p>
    <w:p w:rsidR="001113A4" w:rsidRDefault="00D452E9">
      <w:pPr>
        <w:pStyle w:val="af4"/>
        <w:numPr>
          <w:ilvl w:val="0"/>
          <w:numId w:val="3"/>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 xml:space="preserve">Если заказчик сдает биоматериал на дому (без присутствия понятых) такое исследование может быть выполнено только анонимно, при этом мед. сестра обязана взять письменное согласие пациента на проведение анонимного исследования (заполнить акт взятия образцов биологического материала для анонимного исследования). </w:t>
      </w:r>
    </w:p>
    <w:p w:rsidR="001113A4" w:rsidRPr="00A43F15" w:rsidRDefault="00D452E9" w:rsidP="00A43F15">
      <w:pPr>
        <w:pStyle w:val="af4"/>
        <w:numPr>
          <w:ilvl w:val="0"/>
          <w:numId w:val="3"/>
        </w:numPr>
        <w:jc w:val="both"/>
        <w:rPr>
          <w:rFonts w:ascii="FreeSetC-Book" w:eastAsiaTheme="minorHAnsi" w:hAnsi="FreeSetC-Book" w:cs="FreeSetC-Book"/>
          <w:color w:val="000000"/>
        </w:rPr>
      </w:pPr>
      <w:r>
        <w:rPr>
          <w:rFonts w:ascii="Liberation Serif" w:eastAsiaTheme="minorHAnsi" w:hAnsi="Liberation Serif" w:cs="FreeSetC-Book"/>
          <w:color w:val="000000"/>
          <w:sz w:val="24"/>
          <w:szCs w:val="24"/>
        </w:rPr>
        <w:t>При поступлении биоматериала в лабораторию сотрудник лаборатории обязан заполнить акт взятия образцов биологического материала для отправки в ЦМГ.</w:t>
      </w:r>
    </w:p>
    <w:p w:rsidR="001113A4" w:rsidRPr="00601696" w:rsidRDefault="00D452E9">
      <w:pPr>
        <w:pStyle w:val="2"/>
        <w:jc w:val="center"/>
        <w:rPr>
          <w:rFonts w:ascii="Liberation Serif" w:hAnsi="Liberation Serif"/>
          <w:color w:val="0070C0"/>
          <w:sz w:val="28"/>
          <w:szCs w:val="28"/>
          <w:lang w:val="ru-RU"/>
        </w:rPr>
      </w:pPr>
      <w:bookmarkStart w:id="47" w:name="_Toc519004355"/>
      <w:r w:rsidRPr="00601696">
        <w:rPr>
          <w:rFonts w:ascii="Liberation Serif" w:eastAsiaTheme="minorHAnsi" w:hAnsi="Liberation Serif" w:cs="FreeSetC-Book"/>
          <w:i/>
          <w:color w:val="0070C0"/>
          <w:sz w:val="28"/>
          <w:szCs w:val="28"/>
          <w:lang w:val="ru-RU"/>
        </w:rPr>
        <w:t>19. Молекулярно-генетические исследования</w:t>
      </w:r>
      <w:bookmarkEnd w:id="47"/>
    </w:p>
    <w:p w:rsidR="001113A4" w:rsidRDefault="00D452E9">
      <w:pPr>
        <w:jc w:val="both"/>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Необходимо сдавать анализ в состоянии сытости (через 1,5-2 часа после еды). Не рекомендуется сдавать данный анализ натощак. Следует воздержаться от приёма антибиотиков за месяц до исследования на кариотип. Не рекомендуется сдавать кровь одновременно с тестами, имеющими строгую подготовку к сдаче биоматериала (биохимический анализ крови, клинический анализ крови, часть тестов на инфекции и т.д.)</w:t>
      </w: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Комплексные генетические исследования</w:t>
      </w:r>
    </w:p>
    <w:p w:rsidR="001113A4" w:rsidRDefault="001113A4">
      <w:pPr>
        <w:rPr>
          <w:rFonts w:ascii="Liberation Serif" w:eastAsiaTheme="minorHAnsi" w:hAnsi="Liberation Serif" w:cs="FreeSetC-Book"/>
          <w:color w:val="000000"/>
          <w:lang w:val="ru-RU"/>
        </w:rPr>
      </w:pPr>
    </w:p>
    <w:p w:rsidR="001113A4" w:rsidRDefault="00D452E9">
      <w:pPr>
        <w:rPr>
          <w:rFonts w:ascii="FreeSetC-Book" w:eastAsiaTheme="minorHAnsi" w:hAnsi="FreeSetC-Book" w:cs="FreeSetC-Book"/>
          <w:color w:val="000000"/>
          <w:sz w:val="22"/>
          <w:szCs w:val="22"/>
          <w:lang w:val="ru-RU"/>
        </w:rPr>
      </w:pPr>
      <w:r>
        <w:rPr>
          <w:rFonts w:ascii="Liberation Serif" w:eastAsiaTheme="minorHAnsi" w:hAnsi="Liberation Serif" w:cs="FreeSetC-Book"/>
          <w:color w:val="000000"/>
          <w:lang w:val="ru-RU"/>
        </w:rPr>
        <w:t>За 24 часа до взятия материала не рекомендуется прием противовирусных и антибактериальных препаратов.</w:t>
      </w:r>
    </w:p>
    <w:p w:rsidR="001113A4" w:rsidRDefault="001113A4">
      <w:pPr>
        <w:rPr>
          <w:rFonts w:ascii="FreeSetC-Book" w:eastAsiaTheme="minorHAnsi" w:hAnsi="FreeSetC-Book" w:cs="FreeSetC-Book"/>
          <w:color w:val="000000"/>
          <w:sz w:val="22"/>
          <w:szCs w:val="22"/>
          <w:lang w:val="ru-RU"/>
        </w:rPr>
      </w:pPr>
    </w:p>
    <w:p w:rsidR="004639FB" w:rsidRDefault="004639FB">
      <w:pPr>
        <w:rPr>
          <w:rFonts w:ascii="FreeSetC-Book" w:eastAsiaTheme="minorHAnsi" w:hAnsi="FreeSetC-Book" w:cs="FreeSetC-Book"/>
          <w:color w:val="000000"/>
          <w:sz w:val="22"/>
          <w:szCs w:val="22"/>
          <w:lang w:val="ru-RU"/>
        </w:rPr>
      </w:pPr>
    </w:p>
    <w:p w:rsidR="004639FB" w:rsidRDefault="004639FB">
      <w:pPr>
        <w:rPr>
          <w:rFonts w:ascii="FreeSetC-Book" w:eastAsiaTheme="minorHAnsi" w:hAnsi="FreeSetC-Book" w:cs="FreeSetC-Book"/>
          <w:color w:val="000000"/>
          <w:sz w:val="22"/>
          <w:szCs w:val="22"/>
          <w:lang w:val="ru-RU"/>
        </w:rPr>
      </w:pPr>
    </w:p>
    <w:p w:rsidR="00CF3A41" w:rsidRDefault="00CF3A41">
      <w:pPr>
        <w:rPr>
          <w:rFonts w:ascii="FreeSetC-Book" w:eastAsiaTheme="minorHAnsi" w:hAnsi="FreeSetC-Book" w:cs="FreeSetC-Book"/>
          <w:color w:val="000000"/>
          <w:sz w:val="22"/>
          <w:szCs w:val="22"/>
          <w:lang w:val="ru-RU"/>
        </w:rPr>
      </w:pPr>
    </w:p>
    <w:p w:rsidR="00CF3A41" w:rsidRDefault="00CF3A41">
      <w:pPr>
        <w:rPr>
          <w:rFonts w:ascii="FreeSetC-Book" w:eastAsiaTheme="minorHAnsi" w:hAnsi="FreeSetC-Book" w:cs="FreeSetC-Book"/>
          <w:color w:val="000000"/>
          <w:sz w:val="22"/>
          <w:szCs w:val="22"/>
          <w:lang w:val="ru-RU"/>
        </w:rPr>
      </w:pPr>
    </w:p>
    <w:p w:rsidR="00011244" w:rsidRPr="00EE70DE" w:rsidRDefault="00EE70DE" w:rsidP="00011244">
      <w:pPr>
        <w:pStyle w:val="Standard"/>
        <w:autoSpaceDE w:val="0"/>
        <w:jc w:val="center"/>
        <w:rPr>
          <w:rFonts w:cs="FreeSetC-Book"/>
          <w:b/>
          <w:bCs/>
          <w:color w:val="0070C0"/>
          <w:sz w:val="28"/>
          <w:szCs w:val="28"/>
        </w:rPr>
      </w:pPr>
      <w:r w:rsidRPr="00EE70DE">
        <w:rPr>
          <w:rFonts w:cs="FreeSetC-Book"/>
          <w:b/>
          <w:bCs/>
          <w:color w:val="0070C0"/>
          <w:sz w:val="28"/>
          <w:szCs w:val="28"/>
        </w:rPr>
        <w:t xml:space="preserve">20. </w:t>
      </w:r>
      <w:r w:rsidR="00011244" w:rsidRPr="00EE70DE">
        <w:rPr>
          <w:rFonts w:cs="FreeSetC-Book"/>
          <w:b/>
          <w:bCs/>
          <w:color w:val="0070C0"/>
          <w:sz w:val="28"/>
          <w:szCs w:val="28"/>
        </w:rPr>
        <w:t>Дыхат</w:t>
      </w:r>
      <w:r w:rsidR="00EB105E">
        <w:rPr>
          <w:rFonts w:cs="FreeSetC-Book"/>
          <w:b/>
          <w:bCs/>
          <w:color w:val="0070C0"/>
          <w:sz w:val="28"/>
          <w:szCs w:val="28"/>
        </w:rPr>
        <w:t>ельный тест на определение H.Pi</w:t>
      </w:r>
      <w:r w:rsidR="00EB105E">
        <w:rPr>
          <w:rFonts w:cs="FreeSetC-Book"/>
          <w:b/>
          <w:bCs/>
          <w:color w:val="0070C0"/>
          <w:sz w:val="28"/>
          <w:szCs w:val="28"/>
          <w:lang w:val="en-US"/>
        </w:rPr>
        <w:t>l</w:t>
      </w:r>
      <w:r w:rsidR="00011244" w:rsidRPr="00EE70DE">
        <w:rPr>
          <w:rFonts w:cs="FreeSetC-Book"/>
          <w:b/>
          <w:bCs/>
          <w:color w:val="0070C0"/>
          <w:sz w:val="28"/>
          <w:szCs w:val="28"/>
        </w:rPr>
        <w:t>ory</w:t>
      </w:r>
      <w:r w:rsidRPr="00EE70DE">
        <w:rPr>
          <w:rFonts w:cs="FreeSetC-Book"/>
          <w:b/>
          <w:bCs/>
          <w:color w:val="0070C0"/>
          <w:sz w:val="28"/>
          <w:szCs w:val="28"/>
        </w:rPr>
        <w:t xml:space="preserve"> </w:t>
      </w:r>
      <w:r w:rsidR="00011244" w:rsidRPr="00EE70DE">
        <w:rPr>
          <w:rFonts w:cs="FreeSetC-Book"/>
          <w:b/>
          <w:bCs/>
          <w:color w:val="0070C0"/>
          <w:sz w:val="28"/>
          <w:szCs w:val="28"/>
        </w:rPr>
        <w:t>(хеликобактер) (без ЭГДС-гастроскопии)</w:t>
      </w:r>
    </w:p>
    <w:p w:rsidR="00011244" w:rsidRDefault="00011244" w:rsidP="00011244">
      <w:pPr>
        <w:pStyle w:val="Standard"/>
        <w:autoSpaceDE w:val="0"/>
        <w:jc w:val="center"/>
        <w:rPr>
          <w:rFonts w:cs="FreeSetC-Book"/>
          <w:b/>
          <w:bCs/>
          <w:color w:val="DC143C"/>
          <w:sz w:val="28"/>
          <w:szCs w:val="28"/>
          <w:u w:val="single"/>
        </w:rPr>
      </w:pPr>
    </w:p>
    <w:p w:rsidR="00011244" w:rsidRPr="00915600" w:rsidRDefault="00D73B09" w:rsidP="00011244">
      <w:pPr>
        <w:pStyle w:val="Standard"/>
        <w:autoSpaceDE w:val="0"/>
        <w:jc w:val="both"/>
        <w:rPr>
          <w:rFonts w:cs="FreeSetC-Book"/>
          <w:color w:val="000000"/>
        </w:rPr>
      </w:pPr>
      <w:r>
        <w:rPr>
          <w:rFonts w:cs="FreeSetC-Book"/>
          <w:color w:val="000000"/>
        </w:rPr>
        <w:t>1. За 6 часов</w:t>
      </w:r>
      <w:r w:rsidR="00011244" w:rsidRPr="00915600">
        <w:rPr>
          <w:rFonts w:cs="FreeSetC-Book"/>
          <w:color w:val="000000"/>
        </w:rPr>
        <w:t xml:space="preserve"> до исследования не есть. Допускается употребление воды, но за час до исследования можно выпить не более 100 мл.    </w:t>
      </w:r>
    </w:p>
    <w:p w:rsidR="00011244" w:rsidRPr="00915600" w:rsidRDefault="00011244" w:rsidP="00011244">
      <w:pPr>
        <w:pStyle w:val="Standard"/>
        <w:autoSpaceDE w:val="0"/>
        <w:rPr>
          <w:rFonts w:cs="FreeSetC-Book"/>
          <w:color w:val="000000"/>
        </w:rPr>
      </w:pPr>
      <w:r w:rsidRPr="00915600">
        <w:rPr>
          <w:rFonts w:cs="FreeSetC-Book"/>
          <w:color w:val="000000"/>
        </w:rPr>
        <w:t xml:space="preserve">2. Не курить 3 часа до исследования.                                          </w:t>
      </w:r>
    </w:p>
    <w:p w:rsidR="00011244" w:rsidRPr="00011244" w:rsidRDefault="00011244" w:rsidP="00011244">
      <w:pPr>
        <w:pStyle w:val="Standard"/>
        <w:autoSpaceDE w:val="0"/>
        <w:rPr>
          <w:rFonts w:cs="FreeSetC-Book"/>
          <w:color w:val="000000"/>
        </w:rPr>
      </w:pPr>
      <w:r w:rsidRPr="00915600">
        <w:rPr>
          <w:rFonts w:cs="FreeSetC-Book"/>
          <w:color w:val="000000"/>
        </w:rPr>
        <w:t>3. Обязательно почистить зуб</w:t>
      </w:r>
      <w:r>
        <w:rPr>
          <w:rFonts w:cs="FreeSetC-Book"/>
          <w:color w:val="000000"/>
        </w:rPr>
        <w:t>ы и тщательно прополоскать рот.</w:t>
      </w:r>
    </w:p>
    <w:p w:rsidR="00BD42ED" w:rsidRDefault="00BD42ED">
      <w:pPr>
        <w:rPr>
          <w:rFonts w:ascii="FreeSetC-Book" w:eastAsiaTheme="minorHAnsi" w:hAnsi="FreeSetC-Book" w:cs="FreeSetC-Book"/>
          <w:color w:val="000000"/>
          <w:sz w:val="22"/>
          <w:szCs w:val="22"/>
          <w:lang w:val="ru-RU"/>
        </w:rPr>
      </w:pPr>
    </w:p>
    <w:p w:rsidR="00BD42ED" w:rsidRDefault="00BD42ED">
      <w:pPr>
        <w:rPr>
          <w:rFonts w:ascii="FreeSetC-Book" w:eastAsiaTheme="minorHAnsi" w:hAnsi="FreeSetC-Book" w:cs="FreeSetC-Book"/>
          <w:color w:val="000000"/>
          <w:sz w:val="22"/>
          <w:szCs w:val="22"/>
          <w:lang w:val="ru-RU"/>
        </w:rPr>
      </w:pPr>
    </w:p>
    <w:p w:rsidR="00CF3A41" w:rsidRDefault="00CF3A41" w:rsidP="00011244">
      <w:pPr>
        <w:pStyle w:val="Standard"/>
        <w:jc w:val="center"/>
        <w:rPr>
          <w:b/>
          <w:bCs/>
          <w:sz w:val="28"/>
          <w:szCs w:val="28"/>
        </w:rPr>
      </w:pPr>
    </w:p>
    <w:p w:rsidR="00CF3A41" w:rsidRDefault="00CF3A41" w:rsidP="00011244">
      <w:pPr>
        <w:pStyle w:val="Standard"/>
        <w:jc w:val="center"/>
        <w:rPr>
          <w:b/>
          <w:bCs/>
          <w:sz w:val="28"/>
          <w:szCs w:val="28"/>
        </w:rPr>
      </w:pPr>
    </w:p>
    <w:p w:rsidR="00CF3A41" w:rsidRDefault="00CF3A41" w:rsidP="00011244">
      <w:pPr>
        <w:pStyle w:val="Standard"/>
        <w:jc w:val="center"/>
        <w:rPr>
          <w:b/>
          <w:bCs/>
          <w:sz w:val="28"/>
          <w:szCs w:val="28"/>
        </w:rPr>
      </w:pPr>
    </w:p>
    <w:p w:rsidR="00CF3A41" w:rsidRDefault="00CF3A41" w:rsidP="00011244">
      <w:pPr>
        <w:pStyle w:val="Standard"/>
        <w:jc w:val="center"/>
        <w:rPr>
          <w:b/>
          <w:bCs/>
          <w:sz w:val="28"/>
          <w:szCs w:val="28"/>
        </w:rPr>
      </w:pPr>
    </w:p>
    <w:p w:rsidR="00CF3A41" w:rsidRDefault="00CF3A41" w:rsidP="00011244">
      <w:pPr>
        <w:pStyle w:val="Standard"/>
        <w:jc w:val="center"/>
        <w:rPr>
          <w:b/>
          <w:bCs/>
          <w:sz w:val="28"/>
          <w:szCs w:val="28"/>
        </w:rPr>
      </w:pPr>
    </w:p>
    <w:p w:rsidR="00CF3A41" w:rsidRDefault="00CF3A41" w:rsidP="00011244">
      <w:pPr>
        <w:pStyle w:val="Standard"/>
        <w:jc w:val="center"/>
        <w:rPr>
          <w:b/>
          <w:bCs/>
          <w:sz w:val="28"/>
          <w:szCs w:val="28"/>
        </w:rPr>
      </w:pPr>
    </w:p>
    <w:p w:rsidR="00B05B82" w:rsidRDefault="00011244" w:rsidP="00011244">
      <w:pPr>
        <w:pStyle w:val="Standard"/>
        <w:jc w:val="center"/>
        <w:rPr>
          <w:b/>
          <w:bCs/>
          <w:sz w:val="28"/>
          <w:szCs w:val="28"/>
        </w:rPr>
      </w:pPr>
      <w:r>
        <w:rPr>
          <w:b/>
          <w:bCs/>
          <w:sz w:val="28"/>
          <w:szCs w:val="28"/>
        </w:rPr>
        <w:t>УЛЬТРАЗВУКОВЫЕ ИССЛЕДОВАНИЯ</w:t>
      </w:r>
    </w:p>
    <w:p w:rsidR="00B05B82" w:rsidRDefault="00B05B82" w:rsidP="00B05B82">
      <w:pPr>
        <w:pStyle w:val="Standard"/>
        <w:jc w:val="center"/>
        <w:rPr>
          <w:b/>
          <w:bCs/>
          <w:sz w:val="28"/>
          <w:szCs w:val="28"/>
        </w:rPr>
      </w:pPr>
    </w:p>
    <w:p w:rsidR="00B05B82" w:rsidRPr="00EE70DE" w:rsidRDefault="00EE70DE" w:rsidP="00B05B82">
      <w:pPr>
        <w:pStyle w:val="Standard"/>
        <w:jc w:val="center"/>
        <w:rPr>
          <w:b/>
          <w:bCs/>
          <w:color w:val="CE181E"/>
          <w:sz w:val="28"/>
          <w:szCs w:val="28"/>
        </w:rPr>
      </w:pPr>
      <w:r w:rsidRPr="00EE70DE">
        <w:rPr>
          <w:b/>
          <w:bCs/>
          <w:color w:val="0070C0"/>
          <w:sz w:val="28"/>
          <w:szCs w:val="28"/>
        </w:rPr>
        <w:t xml:space="preserve">21. </w:t>
      </w:r>
      <w:r w:rsidR="00B05B82" w:rsidRPr="00EE70DE">
        <w:rPr>
          <w:b/>
          <w:bCs/>
          <w:color w:val="0070C0"/>
          <w:sz w:val="28"/>
          <w:szCs w:val="28"/>
        </w:rPr>
        <w:t xml:space="preserve"> Брюшная полость, УЗДГ магистральных сосудов внутренних органов</w:t>
      </w:r>
    </w:p>
    <w:p w:rsidR="00B05B82" w:rsidRDefault="00B05B82" w:rsidP="00B05B82">
      <w:pPr>
        <w:pStyle w:val="Standard"/>
        <w:rPr>
          <w:b/>
          <w:bCs/>
          <w:color w:val="CE181E"/>
          <w:sz w:val="28"/>
          <w:szCs w:val="28"/>
          <w:u w:val="single"/>
        </w:rPr>
      </w:pPr>
    </w:p>
    <w:p w:rsidR="00B05B82" w:rsidRPr="00A43F15" w:rsidRDefault="00B05B82" w:rsidP="00B05B82">
      <w:pPr>
        <w:pStyle w:val="Standard"/>
        <w:rPr>
          <w:color w:val="000000"/>
        </w:rPr>
      </w:pPr>
      <w:r w:rsidRPr="00A43F15">
        <w:rPr>
          <w:color w:val="000000"/>
        </w:rPr>
        <w:t xml:space="preserve">За 3 дня до исследования необходимо исключить из рациона продукты, способствующие газообразованию: черный хлеб, цельное молоко, сырые овощи и </w:t>
      </w:r>
      <w:r w:rsidR="00F372CF" w:rsidRPr="00A43F15">
        <w:rPr>
          <w:color w:val="000000"/>
        </w:rPr>
        <w:t>фрукты (</w:t>
      </w:r>
      <w:r w:rsidRPr="00A43F15">
        <w:rPr>
          <w:color w:val="000000"/>
        </w:rPr>
        <w:t>особенно яблоки, свежую капусту, виноград и виноградный сок).</w:t>
      </w:r>
    </w:p>
    <w:p w:rsidR="00B05B82" w:rsidRPr="00A43F15" w:rsidRDefault="00B05B82" w:rsidP="00B05B82">
      <w:pPr>
        <w:pStyle w:val="Standard"/>
        <w:rPr>
          <w:color w:val="000000"/>
        </w:rPr>
      </w:pPr>
      <w:r w:rsidRPr="00A43F15">
        <w:rPr>
          <w:color w:val="000000"/>
        </w:rPr>
        <w:t xml:space="preserve">При повышенном газообразовании принимать </w:t>
      </w:r>
      <w:r w:rsidRPr="00931DCD">
        <w:rPr>
          <w:color w:val="548DD4" w:themeColor="text2" w:themeTint="99"/>
        </w:rPr>
        <w:t>Эспумизан</w:t>
      </w:r>
      <w:r w:rsidRPr="00A43F15">
        <w:rPr>
          <w:color w:val="CE181E"/>
        </w:rPr>
        <w:t xml:space="preserve"> </w:t>
      </w:r>
      <w:r w:rsidRPr="00A43F15">
        <w:rPr>
          <w:color w:val="000000"/>
        </w:rPr>
        <w:t xml:space="preserve">по 2 </w:t>
      </w:r>
      <w:r w:rsidR="00F372CF" w:rsidRPr="00A43F15">
        <w:rPr>
          <w:color w:val="000000"/>
        </w:rPr>
        <w:t>капс. *</w:t>
      </w:r>
      <w:r w:rsidRPr="00A43F15">
        <w:rPr>
          <w:color w:val="000000"/>
        </w:rPr>
        <w:t>3 р. в день или активированный уголь по 2-4 таб. В течение 3-х дней до исследования.</w:t>
      </w:r>
    </w:p>
    <w:p w:rsidR="00B05B82" w:rsidRPr="00A43F15" w:rsidRDefault="00B05B82" w:rsidP="00B05B82">
      <w:pPr>
        <w:pStyle w:val="Standard"/>
        <w:numPr>
          <w:ilvl w:val="0"/>
          <w:numId w:val="5"/>
        </w:numPr>
        <w:rPr>
          <w:color w:val="000000"/>
        </w:rPr>
      </w:pPr>
      <w:r w:rsidRPr="00A43F15">
        <w:rPr>
          <w:color w:val="000000"/>
        </w:rPr>
        <w:t>Если исследование проводится утром, то вечером ОБЯЗАТЕЛЬНО необходим легкий ужин, утром принимать пищу нельзя!!!</w:t>
      </w:r>
    </w:p>
    <w:p w:rsidR="00B05B82" w:rsidRPr="00A43F15" w:rsidRDefault="00B05B82" w:rsidP="00B05B82">
      <w:pPr>
        <w:pStyle w:val="Standard"/>
        <w:numPr>
          <w:ilvl w:val="0"/>
          <w:numId w:val="5"/>
        </w:numPr>
        <w:rPr>
          <w:color w:val="000000"/>
        </w:rPr>
      </w:pPr>
      <w:r w:rsidRPr="00A43F15">
        <w:rPr>
          <w:color w:val="000000"/>
        </w:rPr>
        <w:t>Если исследование проводится не рано утром, то у пациента должен быть завтрак и, возможно, второй легкий завтрак, т.е. Последний прием пищи должен быть за 4-6 часов до УЗИ.</w:t>
      </w:r>
    </w:p>
    <w:p w:rsidR="00011244" w:rsidRPr="00011244" w:rsidRDefault="00B05B82" w:rsidP="00B05B82">
      <w:pPr>
        <w:pStyle w:val="Standard"/>
        <w:rPr>
          <w:color w:val="000000"/>
          <w:u w:val="single"/>
        </w:rPr>
      </w:pPr>
      <w:r w:rsidRPr="00A43F15">
        <w:rPr>
          <w:color w:val="000000"/>
          <w:u w:val="single"/>
        </w:rPr>
        <w:t>Нельзя проводить исследование после гастроскопии и колоноскопии!</w:t>
      </w:r>
    </w:p>
    <w:p w:rsidR="0082022E" w:rsidRDefault="0082022E" w:rsidP="00B05B82">
      <w:pPr>
        <w:pStyle w:val="Standard"/>
        <w:jc w:val="center"/>
        <w:rPr>
          <w:b/>
          <w:bCs/>
          <w:color w:val="CE181E"/>
          <w:sz w:val="28"/>
          <w:szCs w:val="28"/>
          <w:u w:val="single"/>
        </w:rPr>
      </w:pPr>
    </w:p>
    <w:p w:rsidR="0082022E" w:rsidRDefault="0082022E" w:rsidP="00B05B82">
      <w:pPr>
        <w:pStyle w:val="Standard"/>
        <w:jc w:val="center"/>
        <w:rPr>
          <w:b/>
          <w:bCs/>
          <w:color w:val="CE181E"/>
          <w:sz w:val="28"/>
          <w:szCs w:val="28"/>
          <w:u w:val="single"/>
        </w:rPr>
      </w:pPr>
    </w:p>
    <w:p w:rsidR="00B05B82" w:rsidRPr="009F4767" w:rsidRDefault="009F4767" w:rsidP="00B05B82">
      <w:pPr>
        <w:pStyle w:val="Standard"/>
        <w:jc w:val="center"/>
        <w:rPr>
          <w:b/>
          <w:bCs/>
          <w:color w:val="0070C0"/>
          <w:sz w:val="28"/>
          <w:szCs w:val="28"/>
        </w:rPr>
      </w:pPr>
      <w:r w:rsidRPr="009F4767">
        <w:rPr>
          <w:b/>
          <w:bCs/>
          <w:color w:val="0070C0"/>
          <w:sz w:val="28"/>
          <w:szCs w:val="28"/>
        </w:rPr>
        <w:t xml:space="preserve">22. </w:t>
      </w:r>
      <w:r w:rsidR="00B05B82" w:rsidRPr="009F4767">
        <w:rPr>
          <w:b/>
          <w:bCs/>
          <w:color w:val="0070C0"/>
          <w:sz w:val="28"/>
          <w:szCs w:val="28"/>
        </w:rPr>
        <w:t>Брюшная полость с определением функции желчного пузыря</w:t>
      </w:r>
    </w:p>
    <w:p w:rsidR="00B05B82" w:rsidRDefault="00B05B82" w:rsidP="00B05B82">
      <w:pPr>
        <w:pStyle w:val="Standard"/>
        <w:rPr>
          <w:b/>
          <w:bCs/>
          <w:color w:val="CE181E"/>
          <w:sz w:val="28"/>
          <w:szCs w:val="28"/>
          <w:u w:val="single"/>
        </w:rPr>
      </w:pPr>
    </w:p>
    <w:p w:rsidR="00B05B82" w:rsidRPr="00A43F15" w:rsidRDefault="00B05B82" w:rsidP="00B05B82">
      <w:pPr>
        <w:pStyle w:val="Standard"/>
        <w:rPr>
          <w:color w:val="000000"/>
        </w:rPr>
      </w:pPr>
      <w:r w:rsidRPr="00A43F15">
        <w:rPr>
          <w:color w:val="000000"/>
        </w:rPr>
        <w:t>Если исследование проводится утром, вечером ОБЯЗАТЕЛЬНО необходим легкий ужин, а утром принимать пищу нельзя!!!</w:t>
      </w:r>
    </w:p>
    <w:p w:rsidR="00B05B82" w:rsidRPr="00A43F15" w:rsidRDefault="00B05B82" w:rsidP="00B05B82">
      <w:pPr>
        <w:pStyle w:val="Standard"/>
        <w:rPr>
          <w:color w:val="000000"/>
        </w:rPr>
      </w:pPr>
      <w:r w:rsidRPr="00A43F15">
        <w:rPr>
          <w:color w:val="000000"/>
        </w:rPr>
        <w:t>Подготовка:</w:t>
      </w:r>
    </w:p>
    <w:p w:rsidR="00B05B82" w:rsidRPr="00A43F15" w:rsidRDefault="00B05B82" w:rsidP="00B05B82">
      <w:pPr>
        <w:pStyle w:val="Standard"/>
        <w:rPr>
          <w:color w:val="000000"/>
        </w:rPr>
      </w:pPr>
      <w:r w:rsidRPr="00A43F15">
        <w:rPr>
          <w:color w:val="000000"/>
        </w:rPr>
        <w:t xml:space="preserve">За 3 дня до исследования исключить из рациона продукты, </w:t>
      </w:r>
      <w:r w:rsidR="00A43F15">
        <w:rPr>
          <w:color w:val="000000"/>
        </w:rPr>
        <w:t>способствующие газообразованию.</w:t>
      </w:r>
    </w:p>
    <w:p w:rsidR="00B05B82" w:rsidRPr="00A43F15" w:rsidRDefault="00B05B82" w:rsidP="00B05B82">
      <w:pPr>
        <w:pStyle w:val="Standard"/>
        <w:rPr>
          <w:color w:val="000000"/>
        </w:rPr>
      </w:pPr>
      <w:r w:rsidRPr="00A43F15">
        <w:rPr>
          <w:color w:val="000000"/>
        </w:rPr>
        <w:t xml:space="preserve">При повышенном газообразовании принимать </w:t>
      </w:r>
      <w:r w:rsidRPr="00931DCD">
        <w:rPr>
          <w:color w:val="548DD4" w:themeColor="text2" w:themeTint="99"/>
        </w:rPr>
        <w:t>Эспумизан</w:t>
      </w:r>
      <w:r w:rsidRPr="00A43F15">
        <w:rPr>
          <w:color w:val="CE181E"/>
        </w:rPr>
        <w:t xml:space="preserve"> </w:t>
      </w:r>
      <w:r w:rsidRPr="00A43F15">
        <w:rPr>
          <w:color w:val="000000"/>
        </w:rPr>
        <w:t xml:space="preserve">по 2 </w:t>
      </w:r>
      <w:r w:rsidR="00F372CF" w:rsidRPr="00A43F15">
        <w:rPr>
          <w:color w:val="000000"/>
        </w:rPr>
        <w:t>капс. *</w:t>
      </w:r>
      <w:r w:rsidRPr="00A43F15">
        <w:rPr>
          <w:color w:val="000000"/>
        </w:rPr>
        <w:t>3 р. в день или активированный уголь по 2-4 таб. В течение 3-х дней до исследования.</w:t>
      </w:r>
    </w:p>
    <w:p w:rsidR="00B05B82" w:rsidRPr="00A43F15" w:rsidRDefault="00B05B82" w:rsidP="00B05B82">
      <w:pPr>
        <w:pStyle w:val="Standard"/>
        <w:rPr>
          <w:color w:val="000000"/>
          <w:u w:val="single"/>
        </w:rPr>
      </w:pPr>
      <w:r w:rsidRPr="00A43F15">
        <w:rPr>
          <w:color w:val="000000"/>
          <w:u w:val="single"/>
        </w:rPr>
        <w:t>Особе</w:t>
      </w:r>
      <w:r w:rsidR="00A43F15">
        <w:rPr>
          <w:color w:val="000000"/>
          <w:u w:val="single"/>
        </w:rPr>
        <w:t>нности проведения исследования:</w:t>
      </w:r>
    </w:p>
    <w:p w:rsidR="00B05B82" w:rsidRPr="00A43F15" w:rsidRDefault="00B05B82" w:rsidP="00B05B82">
      <w:pPr>
        <w:pStyle w:val="Standard"/>
        <w:numPr>
          <w:ilvl w:val="0"/>
          <w:numId w:val="6"/>
        </w:numPr>
        <w:rPr>
          <w:color w:val="000000"/>
        </w:rPr>
      </w:pPr>
      <w:r w:rsidRPr="00A43F15">
        <w:rPr>
          <w:color w:val="000000"/>
        </w:rPr>
        <w:t>Пациент приходит в клинику СТРОГО натощак.</w:t>
      </w:r>
    </w:p>
    <w:p w:rsidR="00B05B82" w:rsidRPr="00A43F15" w:rsidRDefault="00B05B82" w:rsidP="00B05B82">
      <w:pPr>
        <w:pStyle w:val="Standard"/>
        <w:numPr>
          <w:ilvl w:val="0"/>
          <w:numId w:val="6"/>
        </w:numPr>
        <w:rPr>
          <w:color w:val="000000"/>
        </w:rPr>
      </w:pPr>
      <w:r w:rsidRPr="00A43F15">
        <w:rPr>
          <w:color w:val="000000"/>
        </w:rPr>
        <w:t>С собой берет желчегонный завтрак</w:t>
      </w:r>
      <w:r w:rsidR="00A43F15">
        <w:rPr>
          <w:color w:val="000000"/>
        </w:rPr>
        <w:t xml:space="preserve"> </w:t>
      </w:r>
      <w:r w:rsidRPr="00A43F15">
        <w:rPr>
          <w:color w:val="000000"/>
        </w:rPr>
        <w:t>(2 куриных желтка или 250 г. 20% сметаны или 200 мл. 10% сливок). В случае если пациент не может принять желчегонный завтрак, то вместо него подходи то, что пациент обычно ест на завтрак: бутерброд со сливочным маслом и сыром или другая еда.</w:t>
      </w:r>
    </w:p>
    <w:p w:rsidR="00B05B82" w:rsidRPr="00A43F15" w:rsidRDefault="00B05B82" w:rsidP="00B05B82">
      <w:pPr>
        <w:pStyle w:val="Standard"/>
        <w:numPr>
          <w:ilvl w:val="0"/>
          <w:numId w:val="6"/>
        </w:numPr>
        <w:rPr>
          <w:color w:val="000000"/>
        </w:rPr>
      </w:pPr>
      <w:r w:rsidRPr="00A43F15">
        <w:rPr>
          <w:color w:val="000000"/>
        </w:rPr>
        <w:t>Вначале врач проводит УЗИ натощак, затем проводится повторное УЗИ через 30 и 60 минут после приема желчегонного завтрака</w:t>
      </w:r>
      <w:r w:rsidR="00A43F15">
        <w:rPr>
          <w:color w:val="000000"/>
        </w:rPr>
        <w:t xml:space="preserve"> (</w:t>
      </w:r>
      <w:r w:rsidRPr="00A43F15">
        <w:rPr>
          <w:color w:val="000000"/>
        </w:rPr>
        <w:t>на усмотрение врача и существующие внутренние правила в клинике).</w:t>
      </w:r>
    </w:p>
    <w:p w:rsidR="00B05B82" w:rsidRPr="00A43F15" w:rsidRDefault="00B05B82" w:rsidP="00B05B82">
      <w:pPr>
        <w:pStyle w:val="Standard"/>
        <w:numPr>
          <w:ilvl w:val="0"/>
          <w:numId w:val="6"/>
        </w:numPr>
        <w:rPr>
          <w:color w:val="000000"/>
        </w:rPr>
      </w:pPr>
      <w:r w:rsidRPr="00A43F15">
        <w:rPr>
          <w:color w:val="000000"/>
        </w:rPr>
        <w:t xml:space="preserve">Если врач оговаривает </w:t>
      </w:r>
      <w:r w:rsidR="00F372CF" w:rsidRPr="00A43F15">
        <w:rPr>
          <w:color w:val="000000"/>
        </w:rPr>
        <w:t>с пациентом</w:t>
      </w:r>
      <w:r w:rsidRPr="00A43F15">
        <w:rPr>
          <w:color w:val="000000"/>
        </w:rPr>
        <w:t>, какой завтрак должен взять с собой, пациент берет завтрак согласно рекомендации врача</w:t>
      </w:r>
      <w:r w:rsidR="00A43F15">
        <w:rPr>
          <w:color w:val="000000"/>
        </w:rPr>
        <w:t xml:space="preserve"> </w:t>
      </w:r>
      <w:r w:rsidRPr="00A43F15">
        <w:rPr>
          <w:color w:val="000000"/>
        </w:rPr>
        <w:t>(это может быть более жирная пища для усиления функции желчного пузыря).</w:t>
      </w:r>
    </w:p>
    <w:p w:rsidR="00B05B82" w:rsidRPr="00A43F15" w:rsidRDefault="00B05B82" w:rsidP="00B05B82">
      <w:pPr>
        <w:pStyle w:val="Standard"/>
        <w:rPr>
          <w:color w:val="000000"/>
        </w:rPr>
      </w:pPr>
      <w:r w:rsidRPr="00A43F15">
        <w:rPr>
          <w:color w:val="000000"/>
        </w:rPr>
        <w:t>Доктор проводит исследование сначала натощак, затем пациент съедает завтрак, ожидает оговоренное врачом время и снова проводится исследование.</w:t>
      </w:r>
    </w:p>
    <w:p w:rsidR="00BD42ED" w:rsidRPr="009F4767" w:rsidRDefault="00B05B82" w:rsidP="009F4767">
      <w:pPr>
        <w:pStyle w:val="Standard"/>
        <w:rPr>
          <w:color w:val="000000"/>
        </w:rPr>
      </w:pPr>
      <w:r w:rsidRPr="00A43F15">
        <w:rPr>
          <w:color w:val="000000"/>
        </w:rPr>
        <w:t>Ис</w:t>
      </w:r>
      <w:r w:rsidR="009F4767">
        <w:rPr>
          <w:color w:val="000000"/>
        </w:rPr>
        <w:t>следование занимает 2-2,5 часа.</w:t>
      </w:r>
    </w:p>
    <w:p w:rsidR="00BD42ED" w:rsidRPr="009F4767" w:rsidRDefault="00BD42ED" w:rsidP="00B05B82">
      <w:pPr>
        <w:pStyle w:val="Standard"/>
        <w:rPr>
          <w:color w:val="000000"/>
          <w:sz w:val="28"/>
          <w:szCs w:val="28"/>
        </w:rPr>
      </w:pPr>
    </w:p>
    <w:p w:rsidR="006D1EAB" w:rsidRDefault="006D1EAB" w:rsidP="00B05B82">
      <w:pPr>
        <w:pStyle w:val="Standard"/>
        <w:jc w:val="center"/>
        <w:rPr>
          <w:b/>
          <w:bCs/>
          <w:color w:val="0070C0"/>
          <w:sz w:val="28"/>
          <w:szCs w:val="28"/>
        </w:rPr>
      </w:pPr>
    </w:p>
    <w:p w:rsidR="006D1EAB" w:rsidRDefault="006D1EAB" w:rsidP="00B05B82">
      <w:pPr>
        <w:pStyle w:val="Standard"/>
        <w:jc w:val="center"/>
        <w:rPr>
          <w:b/>
          <w:bCs/>
          <w:color w:val="0070C0"/>
          <w:sz w:val="28"/>
          <w:szCs w:val="28"/>
        </w:rPr>
      </w:pPr>
    </w:p>
    <w:p w:rsidR="006D1EAB" w:rsidRDefault="006D1EAB" w:rsidP="00B05B82">
      <w:pPr>
        <w:pStyle w:val="Standard"/>
        <w:jc w:val="center"/>
        <w:rPr>
          <w:b/>
          <w:bCs/>
          <w:color w:val="0070C0"/>
          <w:sz w:val="28"/>
          <w:szCs w:val="28"/>
        </w:rPr>
      </w:pPr>
    </w:p>
    <w:p w:rsidR="006D1EAB" w:rsidRDefault="006D1EAB" w:rsidP="00B05B82">
      <w:pPr>
        <w:pStyle w:val="Standard"/>
        <w:jc w:val="center"/>
        <w:rPr>
          <w:b/>
          <w:bCs/>
          <w:color w:val="0070C0"/>
          <w:sz w:val="28"/>
          <w:szCs w:val="28"/>
        </w:rPr>
      </w:pPr>
    </w:p>
    <w:p w:rsidR="00B05B82" w:rsidRPr="009F4767" w:rsidRDefault="009F4767" w:rsidP="00B05B82">
      <w:pPr>
        <w:pStyle w:val="Standard"/>
        <w:jc w:val="center"/>
        <w:rPr>
          <w:b/>
          <w:bCs/>
          <w:color w:val="0070C0"/>
          <w:sz w:val="28"/>
          <w:szCs w:val="28"/>
        </w:rPr>
      </w:pPr>
      <w:r w:rsidRPr="009F4767">
        <w:rPr>
          <w:b/>
          <w:bCs/>
          <w:color w:val="0070C0"/>
          <w:sz w:val="28"/>
          <w:szCs w:val="28"/>
        </w:rPr>
        <w:t>23</w:t>
      </w:r>
      <w:r>
        <w:rPr>
          <w:b/>
          <w:bCs/>
          <w:color w:val="0070C0"/>
          <w:sz w:val="28"/>
          <w:szCs w:val="28"/>
        </w:rPr>
        <w:t>.</w:t>
      </w:r>
      <w:r w:rsidRPr="009F4767">
        <w:rPr>
          <w:b/>
          <w:bCs/>
          <w:color w:val="0070C0"/>
          <w:sz w:val="28"/>
          <w:szCs w:val="28"/>
        </w:rPr>
        <w:t xml:space="preserve"> </w:t>
      </w:r>
      <w:r w:rsidR="00B05B82" w:rsidRPr="009F4767">
        <w:rPr>
          <w:b/>
          <w:bCs/>
          <w:color w:val="0070C0"/>
          <w:sz w:val="28"/>
          <w:szCs w:val="28"/>
        </w:rPr>
        <w:t>Эластография</w:t>
      </w:r>
    </w:p>
    <w:p w:rsidR="00A43F15" w:rsidRDefault="00A43F15" w:rsidP="00B05B82">
      <w:pPr>
        <w:pStyle w:val="Standard"/>
        <w:jc w:val="center"/>
        <w:rPr>
          <w:b/>
          <w:bCs/>
          <w:color w:val="DC143C"/>
          <w:sz w:val="28"/>
          <w:szCs w:val="28"/>
          <w:u w:val="single"/>
        </w:rPr>
      </w:pPr>
    </w:p>
    <w:p w:rsidR="00A43F15" w:rsidRDefault="00A43F15" w:rsidP="00B05B82">
      <w:pPr>
        <w:pStyle w:val="Standard"/>
        <w:jc w:val="center"/>
        <w:rPr>
          <w:b/>
          <w:bCs/>
          <w:color w:val="DC143C"/>
          <w:sz w:val="28"/>
          <w:szCs w:val="28"/>
          <w:u w:val="single"/>
        </w:rPr>
      </w:pPr>
      <w:r>
        <w:rPr>
          <w:noProof/>
          <w:lang w:eastAsia="ru-RU" w:bidi="ar-SA"/>
        </w:rPr>
        <w:drawing>
          <wp:inline distT="0" distB="0" distL="0" distR="0" wp14:anchorId="0213B648" wp14:editId="49448740">
            <wp:extent cx="3552825" cy="2571115"/>
            <wp:effectExtent l="0" t="0" r="9525" b="635"/>
            <wp:docPr id="14" name="Рисунок 14" descr="https://hi-news.ru/wp-content/uploads/2016/03/Liver-Doctor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news.ru/wp-content/uploads/2016/03/Liver-Doctor_1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0482" cy="2591130"/>
                    </a:xfrm>
                    <a:prstGeom prst="rect">
                      <a:avLst/>
                    </a:prstGeom>
                    <a:noFill/>
                    <a:ln>
                      <a:noFill/>
                    </a:ln>
                  </pic:spPr>
                </pic:pic>
              </a:graphicData>
            </a:graphic>
          </wp:inline>
        </w:drawing>
      </w:r>
    </w:p>
    <w:p w:rsidR="00B05B82" w:rsidRDefault="00B05B82" w:rsidP="00B05B82">
      <w:pPr>
        <w:pStyle w:val="Standard"/>
        <w:jc w:val="center"/>
        <w:rPr>
          <w:b/>
          <w:bCs/>
          <w:color w:val="DC143C"/>
          <w:sz w:val="28"/>
          <w:szCs w:val="28"/>
          <w:u w:val="single"/>
        </w:rPr>
      </w:pPr>
    </w:p>
    <w:p w:rsidR="00B05B82" w:rsidRPr="00915600" w:rsidRDefault="00B05B82" w:rsidP="00B05B82">
      <w:pPr>
        <w:pStyle w:val="Standard"/>
        <w:rPr>
          <w:b/>
          <w:bCs/>
          <w:color w:val="DC143C"/>
          <w:u w:val="single"/>
        </w:rPr>
      </w:pPr>
      <w:r w:rsidRPr="009F4767">
        <w:rPr>
          <w:color w:val="0070C0"/>
        </w:rPr>
        <w:t xml:space="preserve">Эластография печени — </w:t>
      </w:r>
      <w:r w:rsidRPr="00915600">
        <w:rPr>
          <w:color w:val="000000"/>
        </w:rPr>
        <w:t>современный метод, который позволяет провести фибросканирование печени без вмешательства внутрь организма.</w:t>
      </w:r>
    </w:p>
    <w:p w:rsidR="00B05B82" w:rsidRPr="00915600" w:rsidRDefault="00A43F15" w:rsidP="00B05B82">
      <w:pPr>
        <w:pStyle w:val="Standard"/>
        <w:rPr>
          <w:color w:val="000000"/>
        </w:rPr>
      </w:pPr>
      <w:r w:rsidRPr="00915600">
        <w:rPr>
          <w:color w:val="000000"/>
        </w:rPr>
        <w:t xml:space="preserve">Подготовка </w:t>
      </w:r>
      <w:r w:rsidR="00F372CF" w:rsidRPr="00915600">
        <w:rPr>
          <w:color w:val="000000"/>
        </w:rPr>
        <w:t>к эластографии</w:t>
      </w:r>
      <w:r w:rsidR="00B05B82" w:rsidRPr="00915600">
        <w:rPr>
          <w:color w:val="000000"/>
        </w:rPr>
        <w:t xml:space="preserve">  не имеет  определенных строгих правил.</w:t>
      </w:r>
    </w:p>
    <w:p w:rsidR="00B05B82" w:rsidRDefault="00B05B82" w:rsidP="00B05B82">
      <w:pPr>
        <w:pStyle w:val="Standard"/>
        <w:rPr>
          <w:color w:val="000000"/>
        </w:rPr>
      </w:pPr>
      <w:r w:rsidRPr="00915600">
        <w:rPr>
          <w:color w:val="000000"/>
        </w:rPr>
        <w:t>Желательно проводить исследование натощак или через 4 часа после еды, но прием легкого завтрака не отразится на показателях. Главное исключить употребление продуктов, которые вызывают газообразование и метеоризм. Стоит избегать употребление консервированной еды. Не стоит вечером употреблять жареную и острую пищу. Не рекомендуется пить утром газированную воду.</w:t>
      </w:r>
    </w:p>
    <w:p w:rsidR="00011244" w:rsidRDefault="00011244" w:rsidP="00B05B82">
      <w:pPr>
        <w:pStyle w:val="Standard"/>
        <w:rPr>
          <w:color w:val="000000"/>
        </w:rPr>
      </w:pPr>
    </w:p>
    <w:p w:rsidR="00011244" w:rsidRPr="009F4767" w:rsidRDefault="009F4767" w:rsidP="00011244">
      <w:pPr>
        <w:pStyle w:val="Standard"/>
        <w:autoSpaceDE w:val="0"/>
        <w:jc w:val="center"/>
        <w:rPr>
          <w:rFonts w:cs="FreeSetC-Book"/>
          <w:b/>
          <w:bCs/>
          <w:color w:val="0070C0"/>
          <w:sz w:val="28"/>
          <w:szCs w:val="28"/>
        </w:rPr>
      </w:pPr>
      <w:r w:rsidRPr="009F4767">
        <w:rPr>
          <w:rFonts w:cs="FreeSetC-Book"/>
          <w:b/>
          <w:bCs/>
          <w:color w:val="0070C0"/>
          <w:sz w:val="28"/>
          <w:szCs w:val="28"/>
        </w:rPr>
        <w:t xml:space="preserve">24. </w:t>
      </w:r>
      <w:r w:rsidR="00BD42ED" w:rsidRPr="009F4767">
        <w:rPr>
          <w:rFonts w:cs="FreeSetC-Book"/>
          <w:b/>
          <w:bCs/>
          <w:color w:val="0070C0"/>
          <w:sz w:val="28"/>
          <w:szCs w:val="28"/>
        </w:rPr>
        <w:t>Комплексное УЗИ для женщин</w:t>
      </w:r>
    </w:p>
    <w:p w:rsidR="00011244" w:rsidRDefault="00011244" w:rsidP="00011244">
      <w:pPr>
        <w:pStyle w:val="Standard"/>
        <w:autoSpaceDE w:val="0"/>
        <w:jc w:val="center"/>
        <w:rPr>
          <w:rFonts w:cs="FreeSetC-Book"/>
          <w:color w:val="DC143C"/>
          <w:sz w:val="28"/>
          <w:szCs w:val="28"/>
          <w:u w:val="single"/>
        </w:rPr>
      </w:pPr>
    </w:p>
    <w:p w:rsidR="00011244" w:rsidRPr="00915600" w:rsidRDefault="00011244" w:rsidP="00011244">
      <w:pPr>
        <w:pStyle w:val="Standard"/>
        <w:autoSpaceDE w:val="0"/>
        <w:rPr>
          <w:rFonts w:cs="FreeSetC-Book"/>
          <w:color w:val="000000"/>
        </w:rPr>
      </w:pPr>
      <w:r w:rsidRPr="00915600">
        <w:rPr>
          <w:rFonts w:cs="FreeSetC-Book"/>
          <w:color w:val="000000"/>
        </w:rPr>
        <w:t xml:space="preserve">Комплекс (малый таз, молочные железы, щитовидная железа, брюшная полость, почки, мочевой пузырь).                                                       </w:t>
      </w:r>
    </w:p>
    <w:p w:rsidR="00011244" w:rsidRPr="00915600" w:rsidRDefault="00011244" w:rsidP="00011244">
      <w:pPr>
        <w:pStyle w:val="Standard"/>
        <w:autoSpaceDE w:val="0"/>
        <w:rPr>
          <w:rFonts w:cs="FreeSetC-Book"/>
          <w:color w:val="000000"/>
        </w:rPr>
      </w:pPr>
      <w:r w:rsidRPr="00915600">
        <w:rPr>
          <w:rFonts w:cs="FreeSetC-Book"/>
          <w:color w:val="000000"/>
        </w:rPr>
        <w:t xml:space="preserve">Запись на 1ч 20мин                                                                                                                                                                                                       </w:t>
      </w:r>
      <w:r w:rsidRPr="00915600">
        <w:rPr>
          <w:rFonts w:cs="FreeSetC-Book"/>
          <w:color w:val="000000"/>
          <w:u w:val="single"/>
        </w:rPr>
        <w:t>Подготовка:</w:t>
      </w:r>
      <w:r w:rsidRPr="00915600">
        <w:rPr>
          <w:rFonts w:cs="FreeSetC-Book"/>
          <w:color w:val="000000"/>
        </w:rPr>
        <w:t xml:space="preserve"> Как к брюшной полости, прийти на </w:t>
      </w:r>
      <w:r w:rsidR="00F372CF" w:rsidRPr="00915600">
        <w:rPr>
          <w:rFonts w:cs="FreeSetC-Book"/>
          <w:color w:val="000000"/>
        </w:rPr>
        <w:t>исследование натощак</w:t>
      </w:r>
      <w:r w:rsidRPr="00915600">
        <w:rPr>
          <w:rFonts w:cs="FreeSetC-Book"/>
          <w:color w:val="000000"/>
        </w:rPr>
        <w:t>, однако за 1 час до исследования выпив около 1 литра негазированной воды комнатной температуры.</w:t>
      </w:r>
    </w:p>
    <w:p w:rsidR="00011244" w:rsidRDefault="00011244" w:rsidP="00011244">
      <w:pPr>
        <w:pStyle w:val="Standard"/>
        <w:autoSpaceDE w:val="0"/>
        <w:rPr>
          <w:rFonts w:cs="FreeSetC-Book"/>
          <w:color w:val="000000"/>
          <w:sz w:val="28"/>
          <w:szCs w:val="28"/>
        </w:rPr>
      </w:pPr>
    </w:p>
    <w:p w:rsidR="00011244" w:rsidRPr="009F4767" w:rsidRDefault="009F4767" w:rsidP="00011244">
      <w:pPr>
        <w:pStyle w:val="Standard"/>
        <w:autoSpaceDE w:val="0"/>
        <w:jc w:val="center"/>
        <w:rPr>
          <w:rFonts w:cs="FreeSetC-Book"/>
          <w:b/>
          <w:bCs/>
          <w:color w:val="0070C0"/>
          <w:sz w:val="28"/>
          <w:szCs w:val="28"/>
        </w:rPr>
      </w:pPr>
      <w:r w:rsidRPr="009F4767">
        <w:rPr>
          <w:rFonts w:cs="FreeSetC-Book"/>
          <w:b/>
          <w:bCs/>
          <w:color w:val="0070C0"/>
          <w:sz w:val="28"/>
          <w:szCs w:val="28"/>
        </w:rPr>
        <w:t xml:space="preserve">25. </w:t>
      </w:r>
      <w:r w:rsidR="00011244" w:rsidRPr="009F4767">
        <w:rPr>
          <w:rFonts w:cs="FreeSetC-Book"/>
          <w:b/>
          <w:bCs/>
          <w:color w:val="0070C0"/>
          <w:sz w:val="28"/>
          <w:szCs w:val="28"/>
        </w:rPr>
        <w:t>Комплексное УЗИ для мужчин</w:t>
      </w:r>
    </w:p>
    <w:p w:rsidR="00011244" w:rsidRPr="00915600" w:rsidRDefault="00011244" w:rsidP="00011244">
      <w:pPr>
        <w:pStyle w:val="Standard"/>
        <w:autoSpaceDE w:val="0"/>
        <w:jc w:val="center"/>
        <w:rPr>
          <w:rFonts w:cs="FreeSetC-Book"/>
          <w:b/>
          <w:bCs/>
          <w:color w:val="DC143C"/>
          <w:u w:val="single"/>
        </w:rPr>
      </w:pPr>
    </w:p>
    <w:p w:rsidR="00011244" w:rsidRPr="00915600" w:rsidRDefault="00011244" w:rsidP="00011244">
      <w:pPr>
        <w:pStyle w:val="Standard"/>
        <w:autoSpaceDE w:val="0"/>
        <w:rPr>
          <w:rFonts w:cs="FreeSetC-Book"/>
          <w:color w:val="000000"/>
        </w:rPr>
      </w:pPr>
      <w:r w:rsidRPr="00915600">
        <w:rPr>
          <w:rFonts w:cs="FreeSetC-Book"/>
          <w:color w:val="000000"/>
        </w:rPr>
        <w:t>Комплекс (предстательная железа, щитовидная железа, брюшная полость, почки, мочевой пузырь).</w:t>
      </w:r>
    </w:p>
    <w:p w:rsidR="00011244" w:rsidRPr="00915600" w:rsidRDefault="00011244" w:rsidP="00011244">
      <w:pPr>
        <w:pStyle w:val="Standard"/>
        <w:autoSpaceDE w:val="0"/>
        <w:rPr>
          <w:rFonts w:cs="FreeSetC-Book"/>
          <w:color w:val="000000"/>
        </w:rPr>
      </w:pPr>
      <w:r w:rsidRPr="00915600">
        <w:rPr>
          <w:rFonts w:cs="FreeSetC-Book"/>
          <w:color w:val="000000"/>
        </w:rPr>
        <w:t xml:space="preserve">Запись на 1ч 20мин                                                                                                                                                                                                    </w:t>
      </w:r>
      <w:r w:rsidRPr="00915600">
        <w:rPr>
          <w:rFonts w:cs="FreeSetC-Book"/>
          <w:color w:val="000000"/>
          <w:u w:val="single"/>
        </w:rPr>
        <w:t xml:space="preserve">Подготовка: </w:t>
      </w:r>
      <w:r w:rsidRPr="00915600">
        <w:rPr>
          <w:rFonts w:cs="FreeSetC-Book"/>
          <w:color w:val="000000"/>
        </w:rPr>
        <w:t>Как к брюшной полости, прийти на исследование натощак, однако за 1 час до исследования выпив около 1 литра негазированной воды комнатной температуры.</w:t>
      </w:r>
    </w:p>
    <w:p w:rsidR="00BD42ED" w:rsidRDefault="00BD42ED" w:rsidP="00B05B82">
      <w:pPr>
        <w:pStyle w:val="Standard"/>
        <w:rPr>
          <w:color w:val="CE181E"/>
          <w:sz w:val="28"/>
          <w:szCs w:val="28"/>
          <w:u w:val="single"/>
        </w:rPr>
      </w:pPr>
    </w:p>
    <w:p w:rsidR="00BD42ED" w:rsidRDefault="00BD42ED" w:rsidP="00B05B82">
      <w:pPr>
        <w:pStyle w:val="Standard"/>
        <w:rPr>
          <w:color w:val="CE181E"/>
          <w:sz w:val="28"/>
          <w:szCs w:val="28"/>
          <w:u w:val="single"/>
        </w:rPr>
      </w:pPr>
    </w:p>
    <w:p w:rsidR="006D1EAB" w:rsidRDefault="006D1EAB" w:rsidP="00B05B82">
      <w:pPr>
        <w:pStyle w:val="Standard"/>
        <w:rPr>
          <w:color w:val="CE181E"/>
          <w:sz w:val="28"/>
          <w:szCs w:val="28"/>
          <w:u w:val="single"/>
        </w:rPr>
      </w:pPr>
    </w:p>
    <w:p w:rsidR="006D1EAB" w:rsidRDefault="006D1EAB" w:rsidP="00B05B82">
      <w:pPr>
        <w:pStyle w:val="Standard"/>
        <w:rPr>
          <w:color w:val="CE181E"/>
          <w:sz w:val="28"/>
          <w:szCs w:val="28"/>
          <w:u w:val="single"/>
        </w:rPr>
      </w:pPr>
    </w:p>
    <w:p w:rsidR="00B05B82" w:rsidRPr="009F4767" w:rsidRDefault="009F4767" w:rsidP="00B05B82">
      <w:pPr>
        <w:pStyle w:val="Standard"/>
        <w:jc w:val="center"/>
        <w:rPr>
          <w:b/>
          <w:bCs/>
          <w:color w:val="0070C0"/>
          <w:sz w:val="28"/>
          <w:szCs w:val="28"/>
        </w:rPr>
      </w:pPr>
      <w:r w:rsidRPr="009F4767">
        <w:rPr>
          <w:b/>
          <w:bCs/>
          <w:color w:val="0070C0"/>
          <w:sz w:val="28"/>
          <w:szCs w:val="28"/>
        </w:rPr>
        <w:lastRenderedPageBreak/>
        <w:t xml:space="preserve">26. </w:t>
      </w:r>
      <w:r w:rsidR="00B05B82" w:rsidRPr="009F4767">
        <w:rPr>
          <w:b/>
          <w:bCs/>
          <w:color w:val="0070C0"/>
          <w:sz w:val="28"/>
          <w:szCs w:val="28"/>
        </w:rPr>
        <w:t>Кольпоскопия</w:t>
      </w:r>
    </w:p>
    <w:p w:rsidR="00B05B82" w:rsidRDefault="00B05B82" w:rsidP="00B05B82">
      <w:pPr>
        <w:pStyle w:val="Standard"/>
        <w:jc w:val="center"/>
        <w:rPr>
          <w:b/>
          <w:bCs/>
          <w:color w:val="DC143C"/>
          <w:sz w:val="28"/>
          <w:szCs w:val="28"/>
          <w:u w:val="single"/>
        </w:rPr>
      </w:pPr>
    </w:p>
    <w:p w:rsidR="00B05B82" w:rsidRPr="00915600" w:rsidRDefault="00B05B82" w:rsidP="00B05B82">
      <w:pPr>
        <w:pStyle w:val="Standard"/>
        <w:rPr>
          <w:color w:val="DC143C"/>
          <w:u w:val="single"/>
        </w:rPr>
      </w:pPr>
      <w:r w:rsidRPr="00601696">
        <w:rPr>
          <w:color w:val="0070C0"/>
        </w:rPr>
        <w:t xml:space="preserve">Кольпоскопия — </w:t>
      </w:r>
      <w:r w:rsidRPr="00601696">
        <w:t>это</w:t>
      </w:r>
      <w:r w:rsidRPr="00601696">
        <w:rPr>
          <w:color w:val="0070C0"/>
        </w:rPr>
        <w:t xml:space="preserve"> </w:t>
      </w:r>
      <w:r w:rsidRPr="00915600">
        <w:rPr>
          <w:color w:val="000000"/>
        </w:rPr>
        <w:t>метод диагностики, необходимый для выявления доброкачественных, предраковых и злокачественных патологий цервикального канала.</w:t>
      </w:r>
    </w:p>
    <w:p w:rsidR="00B05B82" w:rsidRPr="00915600" w:rsidRDefault="00B05B82" w:rsidP="00B05B82">
      <w:pPr>
        <w:pStyle w:val="Standard"/>
        <w:rPr>
          <w:color w:val="000000"/>
        </w:rPr>
      </w:pPr>
      <w:r w:rsidRPr="00915600">
        <w:rPr>
          <w:color w:val="000000"/>
        </w:rPr>
        <w:t>Подготовка проводится в любой из дней, исключая дни менструации. Перед проведением кольпоскопии необходимо за 24 часа исключить половые контакты. Перед проведением кольпоскопии, в течение 24 часов не применять спринцевание, лекарственные аппликации, не использовать тампоны. Кольпоскопия не проводится после взятия гинекологических мазков и проведения УЗИ внутривлагалищным датчиком.</w:t>
      </w:r>
    </w:p>
    <w:p w:rsidR="00B05B82" w:rsidRDefault="00B05B82" w:rsidP="00B05B82">
      <w:pPr>
        <w:pStyle w:val="Standard"/>
        <w:rPr>
          <w:color w:val="000000"/>
          <w:sz w:val="28"/>
          <w:szCs w:val="28"/>
        </w:rPr>
      </w:pPr>
    </w:p>
    <w:p w:rsidR="00B05B82" w:rsidRPr="009F4767" w:rsidRDefault="009F4767" w:rsidP="00B05B82">
      <w:pPr>
        <w:pStyle w:val="Standard"/>
        <w:jc w:val="center"/>
        <w:rPr>
          <w:b/>
          <w:bCs/>
          <w:color w:val="548DD4" w:themeColor="text2" w:themeTint="99"/>
          <w:sz w:val="28"/>
          <w:szCs w:val="28"/>
        </w:rPr>
      </w:pPr>
      <w:r>
        <w:rPr>
          <w:b/>
          <w:bCs/>
          <w:color w:val="0070C0"/>
          <w:sz w:val="28"/>
          <w:szCs w:val="28"/>
        </w:rPr>
        <w:t xml:space="preserve">27. </w:t>
      </w:r>
      <w:r w:rsidR="00B05B82" w:rsidRPr="009F4767">
        <w:rPr>
          <w:b/>
          <w:bCs/>
          <w:color w:val="0070C0"/>
          <w:sz w:val="28"/>
          <w:szCs w:val="28"/>
        </w:rPr>
        <w:t>Предстательная железа (ТРУЗИ)</w:t>
      </w:r>
    </w:p>
    <w:p w:rsidR="00B05B82" w:rsidRDefault="00B05B82" w:rsidP="00B05B82">
      <w:pPr>
        <w:pStyle w:val="Standard"/>
        <w:jc w:val="center"/>
        <w:rPr>
          <w:color w:val="000000"/>
          <w:sz w:val="28"/>
          <w:szCs w:val="28"/>
        </w:rPr>
      </w:pPr>
    </w:p>
    <w:p w:rsidR="00B05B82" w:rsidRPr="00915600" w:rsidRDefault="00B05B82" w:rsidP="00B05B82">
      <w:pPr>
        <w:pStyle w:val="Standard"/>
        <w:rPr>
          <w:color w:val="DC143C"/>
          <w:u w:val="single"/>
        </w:rPr>
      </w:pPr>
      <w:r w:rsidRPr="00601696">
        <w:rPr>
          <w:color w:val="548DD4" w:themeColor="text2" w:themeTint="99"/>
          <w:u w:val="single"/>
        </w:rPr>
        <w:t>ТРУЗИ</w:t>
      </w:r>
      <w:r w:rsidRPr="00915600">
        <w:rPr>
          <w:color w:val="000000"/>
        </w:rPr>
        <w:t xml:space="preserve"> — это специальный метод обследования предстательной железы, который предполагает метод введения электронного датчика в прямую кишку.</w:t>
      </w:r>
    </w:p>
    <w:p w:rsidR="00B05B82" w:rsidRPr="00915600" w:rsidRDefault="00B05B82" w:rsidP="00B05B82">
      <w:pPr>
        <w:pStyle w:val="Standard"/>
        <w:rPr>
          <w:color w:val="000000"/>
        </w:rPr>
      </w:pPr>
      <w:r w:rsidRPr="00915600">
        <w:rPr>
          <w:color w:val="000000"/>
        </w:rPr>
        <w:t>Подготовка к трансректальному УЗИ должна начаться за 3 дня до назначенной даты. В этот период нужно исключить продукты, вызывающие газообразование</w:t>
      </w:r>
      <w:r w:rsidR="00F372CF">
        <w:rPr>
          <w:color w:val="000000"/>
        </w:rPr>
        <w:t xml:space="preserve"> </w:t>
      </w:r>
      <w:r w:rsidRPr="00915600">
        <w:rPr>
          <w:color w:val="000000"/>
        </w:rPr>
        <w:t>(черный хлеб, цельное молоко, сырые овощи и фрукты(особенно яблоки, свежую капусту, виноград и виноградный сок). Вечером за день или за 2-3 часа с утра перед процедурой необходимо сделать очистительную клизму.</w:t>
      </w:r>
    </w:p>
    <w:p w:rsidR="00B05B82" w:rsidRDefault="00B05B82" w:rsidP="00B05B82">
      <w:pPr>
        <w:pStyle w:val="Standard"/>
        <w:rPr>
          <w:color w:val="000000"/>
          <w:sz w:val="28"/>
          <w:szCs w:val="28"/>
        </w:rPr>
      </w:pPr>
    </w:p>
    <w:p w:rsidR="00B05B82" w:rsidRPr="009F4767" w:rsidRDefault="009F4767" w:rsidP="00B05B82">
      <w:pPr>
        <w:pStyle w:val="Standard"/>
        <w:jc w:val="center"/>
        <w:rPr>
          <w:b/>
          <w:bCs/>
          <w:color w:val="0070C0"/>
          <w:sz w:val="28"/>
          <w:szCs w:val="28"/>
        </w:rPr>
      </w:pPr>
      <w:r>
        <w:rPr>
          <w:b/>
          <w:bCs/>
          <w:color w:val="0070C0"/>
          <w:sz w:val="28"/>
          <w:szCs w:val="28"/>
        </w:rPr>
        <w:t xml:space="preserve">28. </w:t>
      </w:r>
      <w:r w:rsidR="00B05B82" w:rsidRPr="009F4767">
        <w:rPr>
          <w:b/>
          <w:bCs/>
          <w:color w:val="0070C0"/>
          <w:sz w:val="28"/>
          <w:szCs w:val="28"/>
        </w:rPr>
        <w:t>Мочевой пузырь</w:t>
      </w:r>
    </w:p>
    <w:p w:rsidR="00B05B82" w:rsidRDefault="00B05B82" w:rsidP="00B05B82">
      <w:pPr>
        <w:pStyle w:val="Standard"/>
        <w:jc w:val="center"/>
        <w:rPr>
          <w:color w:val="CE181E"/>
          <w:sz w:val="28"/>
          <w:szCs w:val="28"/>
          <w:u w:val="single"/>
        </w:rPr>
      </w:pPr>
    </w:p>
    <w:p w:rsidR="00B05B82" w:rsidRPr="00915600" w:rsidRDefault="00B05B82" w:rsidP="00B05B82">
      <w:pPr>
        <w:pStyle w:val="Standard"/>
        <w:rPr>
          <w:color w:val="000000"/>
        </w:rPr>
      </w:pPr>
      <w:r w:rsidRPr="00915600">
        <w:rPr>
          <w:color w:val="000000"/>
        </w:rPr>
        <w:t>Исследование проводится при полном мочевом пузыре, поэтому необходимо не мочиться до ис</w:t>
      </w:r>
      <w:r w:rsidR="00F372CF">
        <w:rPr>
          <w:color w:val="000000"/>
        </w:rPr>
        <w:t>следования в течение 3-4 часов (</w:t>
      </w:r>
      <w:r w:rsidRPr="00915600">
        <w:rPr>
          <w:color w:val="000000"/>
        </w:rPr>
        <w:t>при отсутствии противопоказаний. Таких как, повышенное артериальное давление, отеки, почечная и сердечная недостаточность, плохое самочувствие и т.д.). за час до проведения исследования необходимо выпить 1 литр негазированной жидкости.</w:t>
      </w:r>
    </w:p>
    <w:p w:rsidR="00B05B82" w:rsidRDefault="00B05B82" w:rsidP="00B05B82">
      <w:pPr>
        <w:pStyle w:val="Standard"/>
        <w:rPr>
          <w:color w:val="000000"/>
          <w:sz w:val="28"/>
          <w:szCs w:val="28"/>
          <w:u w:val="single"/>
        </w:rPr>
      </w:pPr>
    </w:p>
    <w:p w:rsidR="00B05B82" w:rsidRPr="009F4767" w:rsidRDefault="009F4767" w:rsidP="00B05B82">
      <w:pPr>
        <w:pStyle w:val="Standard"/>
        <w:jc w:val="center"/>
        <w:rPr>
          <w:b/>
          <w:bCs/>
          <w:color w:val="0070C0"/>
          <w:sz w:val="28"/>
          <w:szCs w:val="28"/>
        </w:rPr>
      </w:pPr>
      <w:r>
        <w:rPr>
          <w:b/>
          <w:bCs/>
          <w:color w:val="0070C0"/>
          <w:sz w:val="28"/>
          <w:szCs w:val="28"/>
        </w:rPr>
        <w:t xml:space="preserve">29. </w:t>
      </w:r>
      <w:r w:rsidR="00B05B82" w:rsidRPr="009F4767">
        <w:rPr>
          <w:b/>
          <w:bCs/>
          <w:color w:val="0070C0"/>
          <w:sz w:val="28"/>
          <w:szCs w:val="28"/>
        </w:rPr>
        <w:t>Мочевой пузырь с определением остаточной мочи</w:t>
      </w:r>
    </w:p>
    <w:p w:rsidR="00B05B82" w:rsidRDefault="00B05B82" w:rsidP="00B05B82">
      <w:pPr>
        <w:pStyle w:val="Standard"/>
        <w:jc w:val="center"/>
        <w:rPr>
          <w:color w:val="CE181E"/>
          <w:sz w:val="28"/>
          <w:szCs w:val="28"/>
          <w:u w:val="single"/>
        </w:rPr>
      </w:pPr>
    </w:p>
    <w:p w:rsidR="00B05B82" w:rsidRPr="00915600" w:rsidRDefault="00B05B82" w:rsidP="00B05B82">
      <w:pPr>
        <w:pStyle w:val="Standard"/>
        <w:rPr>
          <w:color w:val="000000"/>
        </w:rPr>
      </w:pPr>
      <w:r w:rsidRPr="00915600">
        <w:rPr>
          <w:color w:val="000000"/>
        </w:rPr>
        <w:t>Подготовка, как и при исследовании, отдельно мочевого пузыря: выпить 1 литр негазированной жидкости не позднее, чем за час до исследования.</w:t>
      </w:r>
    </w:p>
    <w:p w:rsidR="00B05B82" w:rsidRDefault="00B05B82" w:rsidP="00B05B82">
      <w:pPr>
        <w:pStyle w:val="Standard"/>
        <w:rPr>
          <w:color w:val="000000"/>
          <w:sz w:val="28"/>
          <w:szCs w:val="28"/>
        </w:rPr>
      </w:pPr>
    </w:p>
    <w:p w:rsidR="00B05B82" w:rsidRPr="009F4767" w:rsidRDefault="009F4767" w:rsidP="00B05B82">
      <w:pPr>
        <w:pStyle w:val="Standard"/>
        <w:jc w:val="center"/>
        <w:rPr>
          <w:b/>
          <w:bCs/>
          <w:color w:val="548DD4" w:themeColor="text2" w:themeTint="99"/>
          <w:sz w:val="28"/>
          <w:szCs w:val="28"/>
        </w:rPr>
      </w:pPr>
      <w:r w:rsidRPr="009F4767">
        <w:rPr>
          <w:b/>
          <w:bCs/>
          <w:color w:val="0070C0"/>
          <w:sz w:val="28"/>
          <w:szCs w:val="28"/>
        </w:rPr>
        <w:t xml:space="preserve">30. </w:t>
      </w:r>
      <w:r w:rsidR="00B05B82" w:rsidRPr="009F4767">
        <w:rPr>
          <w:b/>
          <w:bCs/>
          <w:color w:val="0070C0"/>
          <w:sz w:val="28"/>
          <w:szCs w:val="28"/>
        </w:rPr>
        <w:t>Молочные железы</w:t>
      </w:r>
    </w:p>
    <w:p w:rsidR="00B05B82" w:rsidRDefault="00B05B82" w:rsidP="00B05B82">
      <w:pPr>
        <w:pStyle w:val="Standard"/>
        <w:jc w:val="center"/>
        <w:rPr>
          <w:color w:val="CE181E"/>
          <w:sz w:val="28"/>
          <w:szCs w:val="28"/>
          <w:u w:val="single"/>
        </w:rPr>
      </w:pPr>
    </w:p>
    <w:p w:rsidR="00915600" w:rsidRDefault="00B05B82" w:rsidP="00B05B82">
      <w:pPr>
        <w:pStyle w:val="Standard"/>
        <w:rPr>
          <w:color w:val="000000"/>
        </w:rPr>
      </w:pPr>
      <w:r w:rsidRPr="00915600">
        <w:rPr>
          <w:color w:val="000000"/>
        </w:rPr>
        <w:t>Исследование молочных желез желательно проводить в первые 10 дней менструального цикла, если ин</w:t>
      </w:r>
      <w:r w:rsidR="00011244">
        <w:rPr>
          <w:color w:val="000000"/>
        </w:rPr>
        <w:t>ое не оговорено лечащим врачом.</w:t>
      </w:r>
    </w:p>
    <w:p w:rsidR="00011244" w:rsidRDefault="00011244" w:rsidP="00B05B82">
      <w:pPr>
        <w:pStyle w:val="Standard"/>
        <w:rPr>
          <w:color w:val="000000"/>
        </w:rPr>
      </w:pPr>
    </w:p>
    <w:p w:rsidR="004639FB" w:rsidRDefault="004639FB" w:rsidP="00B05B82">
      <w:pPr>
        <w:pStyle w:val="Standard"/>
        <w:rPr>
          <w:color w:val="000000"/>
        </w:rPr>
      </w:pPr>
    </w:p>
    <w:p w:rsidR="004639FB" w:rsidRDefault="004639FB" w:rsidP="00B05B82">
      <w:pPr>
        <w:pStyle w:val="Standard"/>
        <w:rPr>
          <w:color w:val="000000"/>
        </w:rPr>
      </w:pPr>
    </w:p>
    <w:p w:rsidR="006D1EAB" w:rsidRDefault="006D1EAB" w:rsidP="00B05B82">
      <w:pPr>
        <w:pStyle w:val="Standard"/>
        <w:rPr>
          <w:color w:val="000000"/>
        </w:rPr>
      </w:pPr>
    </w:p>
    <w:p w:rsidR="006D1EAB" w:rsidRDefault="006D1EAB" w:rsidP="00B05B82">
      <w:pPr>
        <w:pStyle w:val="Standard"/>
        <w:rPr>
          <w:color w:val="000000"/>
        </w:rPr>
      </w:pPr>
    </w:p>
    <w:p w:rsidR="006D1EAB" w:rsidRDefault="006D1EAB" w:rsidP="00B05B82">
      <w:pPr>
        <w:pStyle w:val="Standard"/>
        <w:rPr>
          <w:color w:val="000000"/>
        </w:rPr>
      </w:pPr>
    </w:p>
    <w:p w:rsidR="006D1EAB" w:rsidRDefault="006D1EAB" w:rsidP="00B05B82">
      <w:pPr>
        <w:pStyle w:val="Standard"/>
        <w:rPr>
          <w:color w:val="000000"/>
        </w:rPr>
      </w:pPr>
    </w:p>
    <w:p w:rsidR="006D1EAB" w:rsidRDefault="006D1EAB" w:rsidP="00B05B82">
      <w:pPr>
        <w:pStyle w:val="Standard"/>
        <w:rPr>
          <w:color w:val="000000"/>
        </w:rPr>
      </w:pPr>
    </w:p>
    <w:p w:rsidR="006D1EAB" w:rsidRDefault="006D1EAB" w:rsidP="00B05B82">
      <w:pPr>
        <w:pStyle w:val="Standard"/>
        <w:rPr>
          <w:color w:val="000000"/>
        </w:rPr>
      </w:pPr>
    </w:p>
    <w:p w:rsidR="004639FB" w:rsidRPr="00011244" w:rsidRDefault="004639FB" w:rsidP="00B05B82">
      <w:pPr>
        <w:pStyle w:val="Standard"/>
        <w:rPr>
          <w:color w:val="000000"/>
        </w:rPr>
      </w:pPr>
    </w:p>
    <w:p w:rsidR="00B05B82" w:rsidRPr="009F4767" w:rsidRDefault="009F4767" w:rsidP="00B05B82">
      <w:pPr>
        <w:pStyle w:val="Standard"/>
        <w:jc w:val="center"/>
        <w:rPr>
          <w:b/>
          <w:bCs/>
          <w:color w:val="548DD4" w:themeColor="text2" w:themeTint="99"/>
          <w:sz w:val="28"/>
          <w:szCs w:val="28"/>
        </w:rPr>
      </w:pPr>
      <w:r w:rsidRPr="009F4767">
        <w:rPr>
          <w:b/>
          <w:bCs/>
          <w:color w:val="0070C0"/>
          <w:sz w:val="28"/>
          <w:szCs w:val="28"/>
        </w:rPr>
        <w:lastRenderedPageBreak/>
        <w:t xml:space="preserve">31. </w:t>
      </w:r>
      <w:r w:rsidR="00B05B82" w:rsidRPr="009F4767">
        <w:rPr>
          <w:b/>
          <w:bCs/>
          <w:color w:val="0070C0"/>
          <w:sz w:val="28"/>
          <w:szCs w:val="28"/>
        </w:rPr>
        <w:t>УЗИ полых органов (пилорического отдела желудка)</w:t>
      </w:r>
    </w:p>
    <w:p w:rsidR="00B05B82" w:rsidRDefault="00B05B82" w:rsidP="00B05B82">
      <w:pPr>
        <w:pStyle w:val="Standard"/>
        <w:jc w:val="center"/>
        <w:rPr>
          <w:color w:val="CE181E"/>
          <w:sz w:val="28"/>
          <w:szCs w:val="28"/>
          <w:u w:val="single"/>
        </w:rPr>
      </w:pPr>
    </w:p>
    <w:p w:rsidR="00B05B82" w:rsidRPr="00915600" w:rsidRDefault="00B05B82" w:rsidP="00B05B82">
      <w:pPr>
        <w:pStyle w:val="Standard"/>
        <w:autoSpaceDE w:val="0"/>
        <w:jc w:val="both"/>
        <w:rPr>
          <w:rFonts w:cs="FreeSetC-Book"/>
          <w:color w:val="000000"/>
        </w:rPr>
      </w:pPr>
      <w:r w:rsidRPr="00915600">
        <w:rPr>
          <w:rFonts w:cs="FreeSetC-Book"/>
          <w:color w:val="000000"/>
        </w:rPr>
        <w:t xml:space="preserve">УЗИ полых органов выполняется всем (исключение составляют те больные, которым в связи с конституциональными особенностями </w:t>
      </w:r>
      <w:r w:rsidR="00F372CF" w:rsidRPr="00915600">
        <w:rPr>
          <w:rFonts w:cs="FreeSetC-Book"/>
          <w:color w:val="000000"/>
        </w:rPr>
        <w:t>УЗИ не</w:t>
      </w:r>
      <w:r w:rsidRPr="00915600">
        <w:rPr>
          <w:rFonts w:cs="FreeSetC-Book"/>
          <w:color w:val="000000"/>
        </w:rPr>
        <w:t xml:space="preserve"> может быть выполнено).</w:t>
      </w:r>
    </w:p>
    <w:p w:rsidR="00B05B82" w:rsidRPr="00915600" w:rsidRDefault="00B05B82" w:rsidP="00B05B82">
      <w:pPr>
        <w:pStyle w:val="Standard"/>
        <w:autoSpaceDE w:val="0"/>
        <w:jc w:val="both"/>
        <w:rPr>
          <w:rFonts w:cs="FreeSetC-Book"/>
          <w:color w:val="000000"/>
        </w:rPr>
      </w:pPr>
      <w:r w:rsidRPr="00915600">
        <w:rPr>
          <w:rFonts w:cs="FreeSetC-Book"/>
          <w:color w:val="000000"/>
        </w:rPr>
        <w:t>Подготовка – как к исследованию органов брюшной полости. Исследование всего ЖКТ занимает 1 час и включает в себя – исследование пищевода (шейный и абдоминальный отдел), исследование желудка (без наполнения и после наполнения желудка водой), исследование тонкой кишки (включает в себя оценку структуры стенки, просвета и моторики в М-режиме), исследование ободочной кишки (трансабдоминально и трансректально). Возможно исследование одного отдела ЖКТ (</w:t>
      </w:r>
      <w:r w:rsidR="00F372CF" w:rsidRPr="00915600">
        <w:rPr>
          <w:rFonts w:cs="FreeSetC-Book"/>
          <w:color w:val="000000"/>
        </w:rPr>
        <w:t>например,</w:t>
      </w:r>
      <w:r w:rsidRPr="00915600">
        <w:rPr>
          <w:rFonts w:cs="FreeSetC-Book"/>
          <w:color w:val="000000"/>
        </w:rPr>
        <w:t xml:space="preserve"> только желудка).</w:t>
      </w:r>
    </w:p>
    <w:p w:rsidR="00B05B82" w:rsidRPr="00915600" w:rsidRDefault="00B05B82" w:rsidP="00B05B82">
      <w:pPr>
        <w:pStyle w:val="Standard"/>
        <w:autoSpaceDE w:val="0"/>
        <w:jc w:val="both"/>
      </w:pPr>
      <w:r w:rsidRPr="00915600">
        <w:rPr>
          <w:rFonts w:cs="FreeSetC-Book"/>
          <w:color w:val="000000"/>
        </w:rPr>
        <w:t>Данное исследование особенно показано тем пациентам, которые отказываются от ЭГДС и колоноскопии и пациентам для контроля эффективности лечения.</w:t>
      </w:r>
    </w:p>
    <w:p w:rsidR="00BD42ED" w:rsidRDefault="00BD42ED" w:rsidP="00B05B82">
      <w:pPr>
        <w:pStyle w:val="Standard"/>
        <w:autoSpaceDE w:val="0"/>
        <w:jc w:val="both"/>
        <w:rPr>
          <w:sz w:val="28"/>
          <w:szCs w:val="28"/>
        </w:rPr>
      </w:pPr>
    </w:p>
    <w:p w:rsidR="00915600" w:rsidRPr="009F4767" w:rsidRDefault="009F4767" w:rsidP="001D210E">
      <w:pPr>
        <w:pStyle w:val="Standard"/>
        <w:autoSpaceDE w:val="0"/>
        <w:jc w:val="center"/>
        <w:rPr>
          <w:rFonts w:cs="FreeSetC-Book"/>
          <w:b/>
          <w:bCs/>
          <w:color w:val="0070C0"/>
          <w:sz w:val="28"/>
          <w:szCs w:val="28"/>
        </w:rPr>
      </w:pPr>
      <w:r w:rsidRPr="009F4767">
        <w:rPr>
          <w:rFonts w:cs="FreeSetC-Book"/>
          <w:b/>
          <w:bCs/>
          <w:color w:val="0070C0"/>
          <w:sz w:val="28"/>
          <w:szCs w:val="28"/>
        </w:rPr>
        <w:t xml:space="preserve">32. </w:t>
      </w:r>
      <w:r w:rsidR="001D210E" w:rsidRPr="009F4767">
        <w:rPr>
          <w:rFonts w:cs="FreeSetC-Book"/>
          <w:b/>
          <w:bCs/>
          <w:color w:val="0070C0"/>
          <w:sz w:val="28"/>
          <w:szCs w:val="28"/>
        </w:rPr>
        <w:t>ЭХО-сердца</w:t>
      </w:r>
    </w:p>
    <w:p w:rsidR="00A43F15" w:rsidRPr="00011244" w:rsidRDefault="001D210E" w:rsidP="00011244">
      <w:pPr>
        <w:pStyle w:val="Standard"/>
        <w:autoSpaceDE w:val="0"/>
        <w:jc w:val="center"/>
        <w:rPr>
          <w:rFonts w:cs="FreeSetC-Book"/>
          <w:b/>
          <w:bCs/>
          <w:color w:val="DC143C"/>
          <w:sz w:val="28"/>
          <w:szCs w:val="28"/>
          <w:u w:val="single"/>
        </w:rPr>
      </w:pPr>
      <w:r>
        <w:rPr>
          <w:noProof/>
          <w:color w:val="0000FF"/>
          <w:lang w:eastAsia="ru-RU" w:bidi="ar-SA"/>
        </w:rPr>
        <w:drawing>
          <wp:inline distT="0" distB="0" distL="0" distR="0" wp14:anchorId="1DB0206F" wp14:editId="0B0E8702">
            <wp:extent cx="4048125" cy="3038475"/>
            <wp:effectExtent l="0" t="0" r="9525" b="9525"/>
            <wp:docPr id="16" name="irc_mi" descr="Картинки по запросу картинки эхо сердца">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ртинки эхо сердца">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915600" w:rsidRPr="00011244" w:rsidRDefault="00B05B82" w:rsidP="00011244">
      <w:pPr>
        <w:pStyle w:val="Standard"/>
        <w:autoSpaceDE w:val="0"/>
        <w:rPr>
          <w:color w:val="000000"/>
          <w:u w:val="single"/>
        </w:rPr>
      </w:pPr>
      <w:r w:rsidRPr="00601696">
        <w:rPr>
          <w:rFonts w:cs="FreeSetC-Book"/>
          <w:color w:val="548DD4" w:themeColor="text2" w:themeTint="99"/>
          <w:u w:val="single"/>
        </w:rPr>
        <w:t>Эхокардиография</w:t>
      </w:r>
      <w:r w:rsidRPr="00601696">
        <w:rPr>
          <w:rFonts w:cs="FreeSetC-Book"/>
          <w:color w:val="548DD4" w:themeColor="text2" w:themeTint="99"/>
        </w:rPr>
        <w:t xml:space="preserve"> </w:t>
      </w:r>
      <w:r w:rsidRPr="00915600">
        <w:rPr>
          <w:rFonts w:cs="FreeSetC-Book"/>
          <w:color w:val="000000"/>
        </w:rPr>
        <w:t>— это метод УЗИ, направленный на исследование морфологических и функциональных изменений с</w:t>
      </w:r>
      <w:r w:rsidR="00011244">
        <w:rPr>
          <w:rFonts w:cs="FreeSetC-Book"/>
          <w:color w:val="000000"/>
        </w:rPr>
        <w:t>ердца и его клапанного аппарата.</w:t>
      </w:r>
    </w:p>
    <w:p w:rsidR="00915600" w:rsidRDefault="00915600" w:rsidP="00B05B82">
      <w:pPr>
        <w:pStyle w:val="Standard"/>
        <w:autoSpaceDE w:val="0"/>
        <w:jc w:val="both"/>
        <w:rPr>
          <w:rFonts w:cs="FreeSetC-Book"/>
          <w:color w:val="000000"/>
          <w:sz w:val="28"/>
          <w:szCs w:val="28"/>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CE76E1" w:rsidRDefault="00CE76E1" w:rsidP="00B05B82">
      <w:pPr>
        <w:pStyle w:val="Standard"/>
        <w:autoSpaceDE w:val="0"/>
        <w:jc w:val="center"/>
        <w:rPr>
          <w:rFonts w:cs="FreeSetC-Book"/>
          <w:b/>
          <w:bCs/>
          <w:color w:val="548DD4" w:themeColor="text2" w:themeTint="99"/>
          <w:sz w:val="28"/>
          <w:szCs w:val="28"/>
          <w:u w:val="single"/>
        </w:rPr>
      </w:pPr>
    </w:p>
    <w:p w:rsidR="00B05B82" w:rsidRPr="009F4767" w:rsidRDefault="009F4767" w:rsidP="00CE76E1">
      <w:pPr>
        <w:pStyle w:val="Standard"/>
        <w:autoSpaceDE w:val="0"/>
        <w:jc w:val="center"/>
        <w:rPr>
          <w:rFonts w:cs="FreeSetC-Book"/>
          <w:b/>
          <w:bCs/>
          <w:color w:val="0070C0"/>
          <w:sz w:val="28"/>
          <w:szCs w:val="28"/>
        </w:rPr>
      </w:pPr>
      <w:r w:rsidRPr="009F4767">
        <w:rPr>
          <w:rFonts w:cs="FreeSetC-Book"/>
          <w:b/>
          <w:bCs/>
          <w:color w:val="0070C0"/>
          <w:sz w:val="28"/>
          <w:szCs w:val="28"/>
        </w:rPr>
        <w:lastRenderedPageBreak/>
        <w:t xml:space="preserve">33. </w:t>
      </w:r>
      <w:r w:rsidR="00B05B82" w:rsidRPr="009F4767">
        <w:rPr>
          <w:rFonts w:cs="FreeSetC-Book"/>
          <w:b/>
          <w:bCs/>
          <w:color w:val="0070C0"/>
          <w:sz w:val="28"/>
          <w:szCs w:val="28"/>
        </w:rPr>
        <w:t>ХОЛТЕР</w:t>
      </w:r>
    </w:p>
    <w:p w:rsidR="00CE76E1" w:rsidRPr="00601696" w:rsidRDefault="00CE76E1" w:rsidP="00CE76E1">
      <w:pPr>
        <w:pStyle w:val="Standard"/>
        <w:autoSpaceDE w:val="0"/>
        <w:jc w:val="center"/>
        <w:rPr>
          <w:rFonts w:cs="FreeSetC-Book"/>
          <w:b/>
          <w:bCs/>
          <w:color w:val="548DD4" w:themeColor="text2" w:themeTint="99"/>
          <w:sz w:val="28"/>
          <w:szCs w:val="28"/>
          <w:u w:val="single"/>
        </w:rPr>
      </w:pPr>
    </w:p>
    <w:p w:rsidR="00915600" w:rsidRDefault="00915600" w:rsidP="00B05B82">
      <w:pPr>
        <w:pStyle w:val="Standard"/>
        <w:autoSpaceDE w:val="0"/>
        <w:jc w:val="center"/>
        <w:rPr>
          <w:rFonts w:cs="FreeSetC-Book"/>
          <w:b/>
          <w:bCs/>
          <w:color w:val="DC143C"/>
          <w:sz w:val="28"/>
          <w:szCs w:val="28"/>
          <w:u w:val="single"/>
        </w:rPr>
      </w:pPr>
      <w:r>
        <w:rPr>
          <w:noProof/>
          <w:color w:val="0000FF"/>
          <w:lang w:eastAsia="ru-RU" w:bidi="ar-SA"/>
        </w:rPr>
        <w:drawing>
          <wp:inline distT="0" distB="0" distL="0" distR="0" wp14:anchorId="66EBE9AD" wp14:editId="3488671C">
            <wp:extent cx="3810000" cy="2800350"/>
            <wp:effectExtent l="0" t="0" r="0" b="0"/>
            <wp:docPr id="8" name="irc_mi" descr="Картинки по запросу картинки холтер">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ртинки холтер">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B05B82" w:rsidRDefault="00B05B82" w:rsidP="00915600">
      <w:pPr>
        <w:pStyle w:val="Standard"/>
        <w:autoSpaceDE w:val="0"/>
        <w:rPr>
          <w:rFonts w:cs="FreeSetC-Book"/>
          <w:b/>
          <w:bCs/>
          <w:color w:val="DC143C"/>
          <w:sz w:val="28"/>
          <w:szCs w:val="28"/>
          <w:u w:val="single"/>
        </w:rPr>
      </w:pPr>
    </w:p>
    <w:p w:rsidR="00B05B82" w:rsidRPr="00915600" w:rsidRDefault="00B05B82" w:rsidP="00B05B82">
      <w:pPr>
        <w:pStyle w:val="Standard"/>
        <w:autoSpaceDE w:val="0"/>
        <w:rPr>
          <w:rFonts w:cs="FreeSetC-Book"/>
          <w:color w:val="DC143C"/>
          <w:u w:val="single"/>
        </w:rPr>
      </w:pPr>
      <w:r w:rsidRPr="00601696">
        <w:rPr>
          <w:rFonts w:cs="FreeSetC-Book"/>
          <w:color w:val="548DD4" w:themeColor="text2" w:themeTint="99"/>
          <w:u w:val="single"/>
        </w:rPr>
        <w:t xml:space="preserve">Холтеровское суточное </w:t>
      </w:r>
      <w:r w:rsidR="00F372CF" w:rsidRPr="00601696">
        <w:rPr>
          <w:rFonts w:cs="FreeSetC-Book"/>
          <w:color w:val="548DD4" w:themeColor="text2" w:themeTint="99"/>
          <w:u w:val="single"/>
        </w:rPr>
        <w:t>мониторирование</w:t>
      </w:r>
      <w:r w:rsidRPr="00601696">
        <w:rPr>
          <w:rFonts w:cs="FreeSetC-Book"/>
          <w:color w:val="548DD4" w:themeColor="text2" w:themeTint="99"/>
        </w:rPr>
        <w:t xml:space="preserve">- </w:t>
      </w:r>
      <w:r w:rsidRPr="00915600">
        <w:rPr>
          <w:rFonts w:cs="FreeSetC-Book"/>
          <w:color w:val="000000"/>
        </w:rPr>
        <w:t>это диагностическая процедура электрокардиографии, при которой регистрируют электрическую активность сердца на протяжении суток с помощью портативного устройства.</w:t>
      </w:r>
    </w:p>
    <w:p w:rsidR="00B05B82" w:rsidRPr="00915600" w:rsidRDefault="00B05B82" w:rsidP="00B05B82">
      <w:pPr>
        <w:pStyle w:val="Standard"/>
        <w:autoSpaceDE w:val="0"/>
        <w:rPr>
          <w:rFonts w:cs="FreeSetC-Book"/>
          <w:color w:val="000000"/>
        </w:rPr>
      </w:pPr>
      <w:r w:rsidRPr="00915600">
        <w:rPr>
          <w:rFonts w:cs="FreeSetC-Book"/>
          <w:color w:val="000000"/>
        </w:rPr>
        <w:t>Во время ношения Холтера не рекомендуется:</w:t>
      </w:r>
    </w:p>
    <w:p w:rsidR="00B05B82" w:rsidRPr="00915600" w:rsidRDefault="00B05B82" w:rsidP="00B05B82">
      <w:pPr>
        <w:pStyle w:val="Standard"/>
        <w:numPr>
          <w:ilvl w:val="0"/>
          <w:numId w:val="7"/>
        </w:numPr>
        <w:autoSpaceDE w:val="0"/>
        <w:rPr>
          <w:rFonts w:cs="FreeSetC-Book"/>
          <w:color w:val="000000"/>
        </w:rPr>
      </w:pPr>
      <w:r w:rsidRPr="00915600">
        <w:rPr>
          <w:rFonts w:cs="FreeSetC-Book"/>
          <w:color w:val="000000"/>
        </w:rPr>
        <w:t>Мочить, принимать с ним ванну, душ</w:t>
      </w:r>
    </w:p>
    <w:p w:rsidR="00B05B82" w:rsidRPr="00915600" w:rsidRDefault="00B05B82" w:rsidP="00B05B82">
      <w:pPr>
        <w:pStyle w:val="Standard"/>
        <w:numPr>
          <w:ilvl w:val="0"/>
          <w:numId w:val="7"/>
        </w:numPr>
        <w:autoSpaceDE w:val="0"/>
        <w:rPr>
          <w:rFonts w:cs="FreeSetC-Book"/>
          <w:color w:val="000000"/>
        </w:rPr>
      </w:pPr>
      <w:r w:rsidRPr="00915600">
        <w:rPr>
          <w:rFonts w:cs="FreeSetC-Book"/>
          <w:color w:val="000000"/>
        </w:rPr>
        <w:t>Нежелательны тяжелые, длительные физические нагрузки, так как, во-первых, они могут исказить результаты исследования, во-вторых, из-за повышенного потоотделения могут отклеится электроды</w:t>
      </w:r>
    </w:p>
    <w:p w:rsidR="00B05B82" w:rsidRPr="00915600" w:rsidRDefault="00B05B82" w:rsidP="00B05B82">
      <w:pPr>
        <w:pStyle w:val="Standard"/>
        <w:numPr>
          <w:ilvl w:val="0"/>
          <w:numId w:val="7"/>
        </w:numPr>
        <w:autoSpaceDE w:val="0"/>
        <w:rPr>
          <w:rFonts w:cs="FreeSetC-Book"/>
          <w:color w:val="000000"/>
        </w:rPr>
      </w:pPr>
      <w:r w:rsidRPr="00915600">
        <w:rPr>
          <w:rFonts w:cs="FreeSetC-Book"/>
          <w:color w:val="000000"/>
        </w:rPr>
        <w:t>Во время проведения мониторинга не следует носить металлические украшения, так как они могут влиять на результаты записи ЭКГ.</w:t>
      </w:r>
    </w:p>
    <w:p w:rsidR="00B05B82" w:rsidRDefault="00B05B82" w:rsidP="00B05B82">
      <w:pPr>
        <w:pStyle w:val="Standard"/>
        <w:autoSpaceDE w:val="0"/>
        <w:rPr>
          <w:rFonts w:cs="FreeSetC-Book"/>
          <w:color w:val="000000"/>
          <w:sz w:val="28"/>
          <w:szCs w:val="28"/>
        </w:rPr>
      </w:pPr>
    </w:p>
    <w:p w:rsidR="00B05B82" w:rsidRPr="009F4767" w:rsidRDefault="009F4767" w:rsidP="00B05B82">
      <w:pPr>
        <w:pStyle w:val="Standard"/>
        <w:autoSpaceDE w:val="0"/>
        <w:jc w:val="center"/>
        <w:rPr>
          <w:rFonts w:cs="FreeSetC-Book"/>
          <w:b/>
          <w:bCs/>
          <w:color w:val="0070C0"/>
          <w:sz w:val="28"/>
          <w:szCs w:val="28"/>
        </w:rPr>
      </w:pPr>
      <w:r w:rsidRPr="009F4767">
        <w:rPr>
          <w:rFonts w:cs="FreeSetC-Book"/>
          <w:b/>
          <w:bCs/>
          <w:color w:val="0070C0"/>
          <w:sz w:val="28"/>
          <w:szCs w:val="28"/>
        </w:rPr>
        <w:t xml:space="preserve">34. </w:t>
      </w:r>
      <w:r w:rsidR="00B05B82" w:rsidRPr="009F4767">
        <w:rPr>
          <w:rFonts w:cs="FreeSetC-Book"/>
          <w:b/>
          <w:bCs/>
          <w:color w:val="0070C0"/>
          <w:sz w:val="28"/>
          <w:szCs w:val="28"/>
        </w:rPr>
        <w:t>СМАД</w:t>
      </w:r>
    </w:p>
    <w:p w:rsidR="00915600" w:rsidRDefault="00915600" w:rsidP="00B05B82">
      <w:pPr>
        <w:pStyle w:val="Standard"/>
        <w:autoSpaceDE w:val="0"/>
        <w:jc w:val="center"/>
        <w:rPr>
          <w:rFonts w:cs="FreeSetC-Book"/>
          <w:b/>
          <w:bCs/>
          <w:color w:val="DC143C"/>
          <w:sz w:val="28"/>
          <w:szCs w:val="28"/>
          <w:u w:val="single"/>
        </w:rPr>
      </w:pPr>
    </w:p>
    <w:p w:rsidR="00915600" w:rsidRDefault="00915600" w:rsidP="00B05B82">
      <w:pPr>
        <w:pStyle w:val="Standard"/>
        <w:autoSpaceDE w:val="0"/>
        <w:jc w:val="center"/>
        <w:rPr>
          <w:rFonts w:cs="FreeSetC-Book"/>
          <w:b/>
          <w:bCs/>
          <w:color w:val="DC143C"/>
          <w:sz w:val="28"/>
          <w:szCs w:val="28"/>
          <w:u w:val="single"/>
        </w:rPr>
      </w:pPr>
      <w:r>
        <w:rPr>
          <w:noProof/>
          <w:lang w:eastAsia="ru-RU" w:bidi="ar-SA"/>
        </w:rPr>
        <w:drawing>
          <wp:inline distT="0" distB="0" distL="0" distR="0" wp14:anchorId="7C08076A" wp14:editId="5B11756D">
            <wp:extent cx="5940425" cy="1985092"/>
            <wp:effectExtent l="0" t="0" r="3175" b="0"/>
            <wp:docPr id="19" name="Рисунок 19" descr="http://www.nadezhda-med.ru/upload/elfi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dezhda-med.ru/upload/elfinder/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985092"/>
                    </a:xfrm>
                    <a:prstGeom prst="rect">
                      <a:avLst/>
                    </a:prstGeom>
                    <a:noFill/>
                    <a:ln>
                      <a:noFill/>
                    </a:ln>
                  </pic:spPr>
                </pic:pic>
              </a:graphicData>
            </a:graphic>
          </wp:inline>
        </w:drawing>
      </w:r>
    </w:p>
    <w:p w:rsidR="00B05B82" w:rsidRDefault="00B05B82" w:rsidP="00B05B82">
      <w:pPr>
        <w:pStyle w:val="Standard"/>
        <w:autoSpaceDE w:val="0"/>
        <w:jc w:val="center"/>
        <w:rPr>
          <w:rFonts w:cs="FreeSetC-Book"/>
          <w:b/>
          <w:bCs/>
          <w:color w:val="DC143C"/>
          <w:sz w:val="28"/>
          <w:szCs w:val="28"/>
          <w:u w:val="single"/>
        </w:rPr>
      </w:pPr>
    </w:p>
    <w:p w:rsidR="00B05B82" w:rsidRPr="00915600" w:rsidRDefault="00B05B82" w:rsidP="00B05B82">
      <w:pPr>
        <w:pStyle w:val="Standard"/>
        <w:autoSpaceDE w:val="0"/>
        <w:rPr>
          <w:rFonts w:cs="FreeSetC-Book"/>
          <w:color w:val="DC143C"/>
          <w:u w:val="single"/>
        </w:rPr>
      </w:pPr>
      <w:r w:rsidRPr="00601696">
        <w:rPr>
          <w:rFonts w:cs="FreeSetC-Book"/>
          <w:color w:val="548DD4" w:themeColor="text2" w:themeTint="99"/>
          <w:u w:val="single"/>
        </w:rPr>
        <w:lastRenderedPageBreak/>
        <w:t>Суточное мониторирование артериально</w:t>
      </w:r>
      <w:r w:rsidR="00F372CF">
        <w:rPr>
          <w:rFonts w:cs="FreeSetC-Book"/>
          <w:color w:val="548DD4" w:themeColor="text2" w:themeTint="99"/>
          <w:u w:val="single"/>
        </w:rPr>
        <w:t>го</w:t>
      </w:r>
      <w:r w:rsidRPr="00601696">
        <w:rPr>
          <w:rFonts w:cs="FreeSetC-Book"/>
          <w:color w:val="548DD4" w:themeColor="text2" w:themeTint="99"/>
          <w:u w:val="single"/>
        </w:rPr>
        <w:t xml:space="preserve"> давления</w:t>
      </w:r>
      <w:r w:rsidRPr="00601696">
        <w:rPr>
          <w:rFonts w:cs="FreeSetC-Book"/>
          <w:color w:val="548DD4" w:themeColor="text2" w:themeTint="99"/>
        </w:rPr>
        <w:t xml:space="preserve"> </w:t>
      </w:r>
      <w:r w:rsidRPr="00915600">
        <w:rPr>
          <w:rFonts w:cs="FreeSetC-Book"/>
          <w:color w:val="000000"/>
        </w:rPr>
        <w:t>— это метод диагностики, принцип работы которого заключается в фиксации значений артериального давления в течение 24 часов(одного дня).</w:t>
      </w:r>
    </w:p>
    <w:p w:rsidR="00B05B82" w:rsidRPr="00915600" w:rsidRDefault="00B05B82" w:rsidP="00B05B82">
      <w:pPr>
        <w:pStyle w:val="Standard"/>
        <w:autoSpaceDE w:val="0"/>
        <w:rPr>
          <w:rFonts w:cs="FreeSetC-Book"/>
          <w:color w:val="DC143C"/>
          <w:u w:val="single"/>
        </w:rPr>
      </w:pPr>
      <w:r w:rsidRPr="00915600">
        <w:rPr>
          <w:rFonts w:cs="FreeSetC-Book"/>
          <w:color w:val="000000"/>
        </w:rPr>
        <w:t>В количестве потребления пищи и воды нет никаких ограничений, также не следует отменять свои обычные дела. Так как исследование и проводится для того, чтобы зафиксировать колебания артериального давления в повседневной жизни человека.</w:t>
      </w:r>
    </w:p>
    <w:p w:rsidR="00B05B82" w:rsidRDefault="00B05B82" w:rsidP="00B05B82">
      <w:pPr>
        <w:pStyle w:val="Standard"/>
        <w:autoSpaceDE w:val="0"/>
        <w:jc w:val="both"/>
        <w:rPr>
          <w:rFonts w:cs="FreeSetC-Book"/>
          <w:color w:val="000000"/>
          <w:sz w:val="28"/>
          <w:szCs w:val="28"/>
        </w:rPr>
      </w:pPr>
    </w:p>
    <w:p w:rsidR="00B05B82" w:rsidRPr="009F4767" w:rsidRDefault="009F4767" w:rsidP="00B05B82">
      <w:pPr>
        <w:pStyle w:val="Standard"/>
        <w:autoSpaceDE w:val="0"/>
        <w:jc w:val="center"/>
        <w:rPr>
          <w:rFonts w:cs="FreeSetC-Book"/>
          <w:b/>
          <w:bCs/>
          <w:color w:val="0070C0"/>
          <w:sz w:val="28"/>
          <w:szCs w:val="28"/>
        </w:rPr>
      </w:pPr>
      <w:r w:rsidRPr="009F4767">
        <w:rPr>
          <w:rFonts w:cs="FreeSetC-Book"/>
          <w:b/>
          <w:bCs/>
          <w:color w:val="0070C0"/>
          <w:sz w:val="28"/>
          <w:szCs w:val="28"/>
        </w:rPr>
        <w:t xml:space="preserve">35. </w:t>
      </w:r>
      <w:r w:rsidR="00B05B82" w:rsidRPr="009F4767">
        <w:rPr>
          <w:rFonts w:cs="FreeSetC-Book"/>
          <w:b/>
          <w:bCs/>
          <w:color w:val="0070C0"/>
          <w:sz w:val="28"/>
          <w:szCs w:val="28"/>
        </w:rPr>
        <w:t>ЭХО</w:t>
      </w:r>
      <w:r>
        <w:rPr>
          <w:rFonts w:cs="FreeSetC-Book"/>
          <w:b/>
          <w:bCs/>
          <w:color w:val="0070C0"/>
          <w:sz w:val="28"/>
          <w:szCs w:val="28"/>
        </w:rPr>
        <w:t>-</w:t>
      </w:r>
      <w:r w:rsidR="00B05B82" w:rsidRPr="009F4767">
        <w:rPr>
          <w:rFonts w:cs="FreeSetC-Book"/>
          <w:b/>
          <w:bCs/>
          <w:color w:val="0070C0"/>
          <w:sz w:val="28"/>
          <w:szCs w:val="28"/>
        </w:rPr>
        <w:t>гистеросальпингография (эхо-ГГС)</w:t>
      </w:r>
    </w:p>
    <w:p w:rsidR="00B05B82" w:rsidRPr="009F4767" w:rsidRDefault="00B05B82" w:rsidP="00B05B82">
      <w:pPr>
        <w:pStyle w:val="Standard"/>
        <w:autoSpaceDE w:val="0"/>
        <w:jc w:val="center"/>
        <w:rPr>
          <w:rFonts w:cs="FreeSetC-Book"/>
          <w:b/>
          <w:bCs/>
          <w:color w:val="0070C0"/>
          <w:sz w:val="28"/>
          <w:szCs w:val="28"/>
        </w:rPr>
      </w:pPr>
      <w:r w:rsidRPr="009F4767">
        <w:rPr>
          <w:rFonts w:cs="FreeSetC-Book"/>
          <w:b/>
          <w:bCs/>
          <w:color w:val="0070C0"/>
          <w:sz w:val="28"/>
          <w:szCs w:val="28"/>
        </w:rPr>
        <w:t>Соногистероскопия</w:t>
      </w:r>
    </w:p>
    <w:p w:rsidR="00B05B82" w:rsidRDefault="00B05B82" w:rsidP="00B05B82">
      <w:pPr>
        <w:pStyle w:val="Standard"/>
        <w:autoSpaceDE w:val="0"/>
        <w:jc w:val="center"/>
        <w:rPr>
          <w:rFonts w:cs="FreeSetC-Book"/>
          <w:b/>
          <w:bCs/>
          <w:color w:val="DC143C"/>
          <w:sz w:val="28"/>
          <w:szCs w:val="28"/>
          <w:u w:val="single"/>
        </w:rPr>
      </w:pPr>
    </w:p>
    <w:p w:rsidR="00B05B82" w:rsidRPr="00915600" w:rsidRDefault="00B05B82" w:rsidP="00B05B82">
      <w:pPr>
        <w:pStyle w:val="Standard"/>
        <w:autoSpaceDE w:val="0"/>
        <w:jc w:val="both"/>
        <w:rPr>
          <w:rFonts w:cs="FreeSetC-Book"/>
          <w:color w:val="000000"/>
        </w:rPr>
      </w:pPr>
      <w:r w:rsidRPr="00915600">
        <w:rPr>
          <w:rFonts w:cs="FreeSetC-Book"/>
          <w:color w:val="000000"/>
        </w:rPr>
        <w:t>УЗИ исследование проходимости маточных труб.</w:t>
      </w:r>
    </w:p>
    <w:p w:rsidR="00B05B82" w:rsidRPr="00915600" w:rsidRDefault="00B05B82" w:rsidP="00B05B82">
      <w:pPr>
        <w:pStyle w:val="Standard"/>
        <w:autoSpaceDE w:val="0"/>
        <w:jc w:val="both"/>
        <w:rPr>
          <w:rFonts w:cs="FreeSetC-Book"/>
          <w:color w:val="000000"/>
        </w:rPr>
      </w:pPr>
      <w:r w:rsidRPr="00915600">
        <w:rPr>
          <w:rFonts w:cs="FreeSetC-Book"/>
          <w:color w:val="000000"/>
        </w:rPr>
        <w:t>Исследование проводится на 5-7 день менструального цикла после предварительной консультации врача- гинеколога.</w:t>
      </w:r>
    </w:p>
    <w:p w:rsidR="00B05B82" w:rsidRPr="00915600" w:rsidRDefault="00B05B82" w:rsidP="00B05B82">
      <w:pPr>
        <w:pStyle w:val="Standard"/>
        <w:autoSpaceDE w:val="0"/>
        <w:jc w:val="both"/>
        <w:rPr>
          <w:rFonts w:cs="FreeSetC-Book"/>
          <w:color w:val="000000"/>
        </w:rPr>
      </w:pPr>
      <w:r w:rsidRPr="00915600">
        <w:rPr>
          <w:rFonts w:cs="FreeSetC-Book"/>
          <w:color w:val="000000"/>
        </w:rPr>
        <w:t>Предварительно сдаются ОАК, ВИЧ, сифилис, гепатиты, мазки на флору и ЗПП.</w:t>
      </w:r>
    </w:p>
    <w:p w:rsidR="00B05B82" w:rsidRPr="00601696" w:rsidRDefault="00B05B82" w:rsidP="00B05B82">
      <w:pPr>
        <w:pStyle w:val="Standard"/>
        <w:autoSpaceDE w:val="0"/>
        <w:jc w:val="both"/>
        <w:rPr>
          <w:rFonts w:cs="FreeSetC-Book"/>
          <w:color w:val="548DD4" w:themeColor="text2" w:themeTint="99"/>
        </w:rPr>
      </w:pPr>
      <w:r w:rsidRPr="00601696">
        <w:rPr>
          <w:rFonts w:cs="FreeSetC-Book"/>
          <w:color w:val="548DD4" w:themeColor="text2" w:themeTint="99"/>
        </w:rPr>
        <w:t>Мочевой пузырь должен быть умеренно наполнен (обязательно)!!!</w:t>
      </w:r>
    </w:p>
    <w:p w:rsidR="00B05B82" w:rsidRPr="00915600" w:rsidRDefault="00B05B82" w:rsidP="00B05B82">
      <w:pPr>
        <w:pStyle w:val="Standard"/>
        <w:autoSpaceDE w:val="0"/>
        <w:jc w:val="both"/>
        <w:rPr>
          <w:rFonts w:cs="FreeSetC-Book"/>
          <w:color w:val="000000"/>
        </w:rPr>
      </w:pPr>
      <w:r w:rsidRPr="00915600">
        <w:rPr>
          <w:rFonts w:cs="FreeSetC-Book"/>
          <w:color w:val="000000"/>
        </w:rPr>
        <w:t xml:space="preserve">За 2 дня до исследования исключить из рациона </w:t>
      </w:r>
      <w:r w:rsidR="00F372CF" w:rsidRPr="00915600">
        <w:rPr>
          <w:rFonts w:cs="FreeSetC-Book"/>
          <w:color w:val="000000"/>
        </w:rPr>
        <w:t>продукты,</w:t>
      </w:r>
      <w:r w:rsidRPr="00915600">
        <w:rPr>
          <w:rFonts w:cs="FreeSetC-Book"/>
          <w:color w:val="000000"/>
        </w:rPr>
        <w:t xml:space="preserve"> усиливающие газообразование в кишечнике (сырые овощи, цельное молоко, черный хлеб, бобовые, газированные напитки), а так же высококалорийные кондитерские изделия (пирожные, торты). При значительном метеоризме целесообразно в течение этого промежутка времени принимать ферментн</w:t>
      </w:r>
      <w:r w:rsidR="00F372CF">
        <w:rPr>
          <w:rFonts w:cs="FreeSetC-Book"/>
          <w:color w:val="000000"/>
        </w:rPr>
        <w:t>ые препараты и энтеросорбенты (</w:t>
      </w:r>
      <w:r w:rsidRPr="00915600">
        <w:rPr>
          <w:rFonts w:cs="FreeSetC-Book"/>
          <w:color w:val="000000"/>
        </w:rPr>
        <w:t>например</w:t>
      </w:r>
      <w:r w:rsidRPr="00931DCD">
        <w:rPr>
          <w:rFonts w:cs="FreeSetC-Book"/>
          <w:color w:val="548DD4" w:themeColor="text2" w:themeTint="99"/>
        </w:rPr>
        <w:t xml:space="preserve">, фестал, мезим, активированный уголь или эспумизан </w:t>
      </w:r>
      <w:r w:rsidRPr="00915600">
        <w:rPr>
          <w:rFonts w:cs="FreeSetC-Book"/>
          <w:color w:val="000000"/>
        </w:rPr>
        <w:t>по 1 таблетке 3 раза в день).</w:t>
      </w:r>
    </w:p>
    <w:p w:rsidR="00915600" w:rsidRDefault="00B05B82" w:rsidP="00011244">
      <w:pPr>
        <w:pStyle w:val="Standard"/>
        <w:autoSpaceDE w:val="0"/>
        <w:jc w:val="both"/>
        <w:rPr>
          <w:rFonts w:cs="FreeSetC-Book"/>
          <w:color w:val="000000"/>
        </w:rPr>
      </w:pPr>
      <w:r w:rsidRPr="00915600">
        <w:rPr>
          <w:rFonts w:cs="FreeSetC-Book"/>
          <w:color w:val="000000"/>
        </w:rPr>
        <w:t>Исследование проводиться со</w:t>
      </w:r>
      <w:r w:rsidR="00F372CF">
        <w:rPr>
          <w:rFonts w:cs="FreeSetC-Book"/>
          <w:color w:val="000000"/>
        </w:rPr>
        <w:t>вместно с врачом- гинекологом (</w:t>
      </w:r>
      <w:r w:rsidRPr="00915600">
        <w:rPr>
          <w:rFonts w:cs="FreeSetC-Book"/>
          <w:color w:val="000000"/>
        </w:rPr>
        <w:t>записывать одновременно к обоим врачам и делать соответствующую пометку в расписании), дли</w:t>
      </w:r>
      <w:r w:rsidR="00011244">
        <w:rPr>
          <w:rFonts w:cs="FreeSetC-Book"/>
          <w:color w:val="000000"/>
        </w:rPr>
        <w:t>тельность исследования – 1 час.</w:t>
      </w:r>
    </w:p>
    <w:p w:rsidR="00915600" w:rsidRDefault="00915600" w:rsidP="00B05B82">
      <w:pPr>
        <w:pStyle w:val="Standard"/>
        <w:autoSpaceDE w:val="0"/>
        <w:rPr>
          <w:rFonts w:cs="FreeSetC-Book"/>
          <w:color w:val="000000"/>
        </w:rPr>
      </w:pPr>
    </w:p>
    <w:p w:rsidR="00BD42ED" w:rsidRDefault="00BD42ED" w:rsidP="00B05B82">
      <w:pPr>
        <w:pStyle w:val="Standard"/>
        <w:autoSpaceDE w:val="0"/>
        <w:rPr>
          <w:rFonts w:cs="FreeSetC-Book"/>
          <w:color w:val="000000"/>
        </w:rPr>
      </w:pPr>
    </w:p>
    <w:p w:rsidR="00B05B82" w:rsidRDefault="00B05B82" w:rsidP="00B05B82">
      <w:pPr>
        <w:pStyle w:val="Standard"/>
        <w:autoSpaceDE w:val="0"/>
        <w:jc w:val="center"/>
        <w:rPr>
          <w:rFonts w:cs="FreeSetC-Book"/>
          <w:b/>
          <w:bCs/>
          <w:color w:val="000000"/>
        </w:rPr>
      </w:pPr>
      <w:r>
        <w:rPr>
          <w:rFonts w:cs="FreeSetC-Book"/>
          <w:b/>
          <w:bCs/>
          <w:color w:val="000000"/>
          <w:sz w:val="28"/>
          <w:szCs w:val="28"/>
        </w:rPr>
        <w:t>ИНСТРУМЕНТАЛЬНЫЕ МЕТОДЫ ИССЛЕДОВАНИЙ</w:t>
      </w:r>
    </w:p>
    <w:p w:rsidR="00B05B82" w:rsidRDefault="00B05B82" w:rsidP="00B05B82">
      <w:pPr>
        <w:pStyle w:val="Standard"/>
        <w:autoSpaceDE w:val="0"/>
        <w:jc w:val="center"/>
        <w:rPr>
          <w:rFonts w:cs="FreeSetC-Book"/>
          <w:color w:val="DC143C"/>
        </w:rPr>
      </w:pPr>
    </w:p>
    <w:p w:rsidR="00B05B82" w:rsidRPr="009F4767" w:rsidRDefault="009F4767" w:rsidP="00B05B82">
      <w:pPr>
        <w:pStyle w:val="Standard"/>
        <w:autoSpaceDE w:val="0"/>
        <w:jc w:val="center"/>
        <w:rPr>
          <w:rFonts w:cs="FreeSetC-Book"/>
          <w:b/>
          <w:bCs/>
          <w:color w:val="0070C0"/>
        </w:rPr>
      </w:pPr>
      <w:r w:rsidRPr="009F4767">
        <w:rPr>
          <w:rFonts w:cs="FreeSetC-Book"/>
          <w:b/>
          <w:bCs/>
          <w:color w:val="0070C0"/>
          <w:sz w:val="28"/>
          <w:szCs w:val="28"/>
        </w:rPr>
        <w:t xml:space="preserve">36. </w:t>
      </w:r>
      <w:r w:rsidR="00B05B82" w:rsidRPr="009F4767">
        <w:rPr>
          <w:rFonts w:cs="FreeSetC-Book"/>
          <w:b/>
          <w:bCs/>
          <w:color w:val="0070C0"/>
          <w:sz w:val="28"/>
          <w:szCs w:val="28"/>
        </w:rPr>
        <w:t>Эндоскопия</w:t>
      </w:r>
    </w:p>
    <w:p w:rsidR="00B05B82" w:rsidRPr="009F4767" w:rsidRDefault="00B05B82" w:rsidP="00B05B82">
      <w:pPr>
        <w:pStyle w:val="Standard"/>
        <w:autoSpaceDE w:val="0"/>
        <w:jc w:val="center"/>
        <w:rPr>
          <w:rFonts w:cs="FreeSetC-Book"/>
          <w:b/>
          <w:bCs/>
          <w:color w:val="0070C0"/>
          <w:sz w:val="28"/>
          <w:szCs w:val="28"/>
        </w:rPr>
      </w:pPr>
      <w:r w:rsidRPr="009F4767">
        <w:rPr>
          <w:rFonts w:cs="FreeSetC-Book"/>
          <w:b/>
          <w:bCs/>
          <w:color w:val="0070C0"/>
          <w:sz w:val="28"/>
          <w:szCs w:val="28"/>
        </w:rPr>
        <w:t>Гастроскопия, ЭГДС</w:t>
      </w:r>
    </w:p>
    <w:p w:rsidR="00915600" w:rsidRDefault="00915600" w:rsidP="00B05B82">
      <w:pPr>
        <w:pStyle w:val="Standard"/>
        <w:autoSpaceDE w:val="0"/>
        <w:jc w:val="center"/>
        <w:rPr>
          <w:rFonts w:cs="FreeSetC-Book"/>
          <w:b/>
          <w:bCs/>
          <w:color w:val="DC143C"/>
          <w:sz w:val="28"/>
          <w:szCs w:val="28"/>
          <w:u w:val="single"/>
        </w:rPr>
      </w:pPr>
    </w:p>
    <w:p w:rsidR="00915600" w:rsidRDefault="00915600" w:rsidP="00B05B82">
      <w:pPr>
        <w:pStyle w:val="Standard"/>
        <w:autoSpaceDE w:val="0"/>
        <w:jc w:val="center"/>
        <w:rPr>
          <w:rFonts w:cs="FreeSetC-Book"/>
          <w:b/>
          <w:bCs/>
          <w:color w:val="DC143C"/>
          <w:sz w:val="28"/>
          <w:szCs w:val="28"/>
          <w:u w:val="single"/>
        </w:rPr>
      </w:pPr>
      <w:r>
        <w:rPr>
          <w:noProof/>
          <w:color w:val="0000FF"/>
          <w:lang w:eastAsia="ru-RU" w:bidi="ar-SA"/>
        </w:rPr>
        <w:drawing>
          <wp:inline distT="0" distB="0" distL="0" distR="0" wp14:anchorId="6632029E" wp14:editId="0FADE13C">
            <wp:extent cx="6574155" cy="2335555"/>
            <wp:effectExtent l="0" t="0" r="0" b="7620"/>
            <wp:docPr id="9" name="irc_mi" descr="Картинки по запросу картинки гастроскопия">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ртинки гастроскопия">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4155" cy="2335555"/>
                    </a:xfrm>
                    <a:prstGeom prst="rect">
                      <a:avLst/>
                    </a:prstGeom>
                    <a:noFill/>
                    <a:ln>
                      <a:noFill/>
                    </a:ln>
                  </pic:spPr>
                </pic:pic>
              </a:graphicData>
            </a:graphic>
          </wp:inline>
        </w:drawing>
      </w:r>
    </w:p>
    <w:p w:rsidR="00915600" w:rsidRDefault="00915600" w:rsidP="00B05B82">
      <w:pPr>
        <w:pStyle w:val="Standard"/>
        <w:autoSpaceDE w:val="0"/>
        <w:jc w:val="center"/>
        <w:rPr>
          <w:rFonts w:cs="FreeSetC-Book"/>
          <w:b/>
          <w:bCs/>
          <w:color w:val="DC143C"/>
          <w:sz w:val="28"/>
          <w:szCs w:val="28"/>
          <w:u w:val="single"/>
        </w:rPr>
      </w:pPr>
    </w:p>
    <w:p w:rsidR="00B05B82" w:rsidRDefault="00B05B82" w:rsidP="00915600">
      <w:pPr>
        <w:pStyle w:val="Standard"/>
        <w:autoSpaceDE w:val="0"/>
        <w:rPr>
          <w:rFonts w:cs="FreeSetC-Book"/>
          <w:color w:val="DC143C"/>
          <w:u w:val="single"/>
        </w:rPr>
      </w:pPr>
    </w:p>
    <w:p w:rsidR="00B05B82" w:rsidRPr="00915600" w:rsidRDefault="00B05B82" w:rsidP="00B05B82">
      <w:pPr>
        <w:pStyle w:val="Standard"/>
        <w:autoSpaceDE w:val="0"/>
        <w:rPr>
          <w:rFonts w:cs="FreeSetC-Book"/>
          <w:color w:val="DC143C"/>
          <w:u w:val="single"/>
        </w:rPr>
      </w:pPr>
      <w:r w:rsidRPr="00601696">
        <w:rPr>
          <w:rFonts w:cs="FreeSetC-Book"/>
          <w:color w:val="548DD4" w:themeColor="text2" w:themeTint="99"/>
          <w:u w:val="single"/>
        </w:rPr>
        <w:lastRenderedPageBreak/>
        <w:t>Гастроскопия</w:t>
      </w:r>
      <w:r w:rsidR="00264339">
        <w:rPr>
          <w:rFonts w:cs="FreeSetC-Book"/>
          <w:color w:val="548DD4" w:themeColor="text2" w:themeTint="99"/>
          <w:u w:val="single"/>
        </w:rPr>
        <w:t xml:space="preserve"> </w:t>
      </w:r>
      <w:r w:rsidRPr="00601696">
        <w:rPr>
          <w:rFonts w:cs="FreeSetC-Book"/>
          <w:color w:val="548DD4" w:themeColor="text2" w:themeTint="99"/>
          <w:u w:val="single"/>
        </w:rPr>
        <w:t>(эзофагогастродуаденоскопия, ЭГДС</w:t>
      </w:r>
      <w:r w:rsidR="00264339" w:rsidRPr="00264339">
        <w:rPr>
          <w:rFonts w:cs="FreeSetC-Book"/>
          <w:color w:val="0070C0"/>
          <w:u w:val="single"/>
        </w:rPr>
        <w:t>)</w:t>
      </w:r>
      <w:r w:rsidRPr="00264339">
        <w:rPr>
          <w:rFonts w:cs="FreeSetC-Book"/>
          <w:color w:val="0070C0"/>
        </w:rPr>
        <w:t xml:space="preserve"> </w:t>
      </w:r>
      <w:r w:rsidRPr="00915600">
        <w:rPr>
          <w:rFonts w:cs="FreeSetC-Book"/>
          <w:color w:val="000000"/>
        </w:rPr>
        <w:t>— это одна из разновидностей эндоскопического обследования, визуальный осмотр стенок пищевода, желудка и двенадцатиперстной кишки при помощи специального инструмента-гастроскопа, вводимого через рот и пищевод.</w:t>
      </w:r>
    </w:p>
    <w:p w:rsidR="00B05B82" w:rsidRPr="00601696" w:rsidRDefault="00B05B82" w:rsidP="00B05B82">
      <w:pPr>
        <w:pStyle w:val="Standard"/>
        <w:autoSpaceDE w:val="0"/>
        <w:jc w:val="both"/>
        <w:rPr>
          <w:rFonts w:cs="FreeSetC-Book"/>
          <w:color w:val="548DD4" w:themeColor="text2" w:themeTint="99"/>
          <w:u w:val="single"/>
        </w:rPr>
      </w:pPr>
      <w:r w:rsidRPr="00601696">
        <w:rPr>
          <w:rFonts w:cs="FreeSetC-Book"/>
          <w:color w:val="548DD4" w:themeColor="text2" w:themeTint="99"/>
          <w:u w:val="single"/>
        </w:rPr>
        <w:t>Первая половина дня:</w:t>
      </w:r>
    </w:p>
    <w:p w:rsidR="00B05B82" w:rsidRPr="00915600" w:rsidRDefault="00B05B82" w:rsidP="00B05B82">
      <w:pPr>
        <w:pStyle w:val="Standard"/>
        <w:autoSpaceDE w:val="0"/>
        <w:jc w:val="both"/>
        <w:rPr>
          <w:rFonts w:cs="FreeSetC-Book"/>
          <w:color w:val="000000"/>
        </w:rPr>
      </w:pPr>
      <w:r w:rsidRPr="00915600">
        <w:rPr>
          <w:rFonts w:cs="FreeSetC-Book"/>
          <w:color w:val="000000"/>
        </w:rPr>
        <w:t>Исследование проводится строго натощак.</w:t>
      </w:r>
    </w:p>
    <w:p w:rsidR="00B05B82" w:rsidRPr="00915600" w:rsidRDefault="00B05B82" w:rsidP="00B05B82">
      <w:pPr>
        <w:pStyle w:val="Standard"/>
        <w:autoSpaceDE w:val="0"/>
        <w:jc w:val="both"/>
        <w:rPr>
          <w:rFonts w:cs="FreeSetC-Book"/>
          <w:color w:val="000000"/>
        </w:rPr>
      </w:pPr>
      <w:r w:rsidRPr="00915600">
        <w:rPr>
          <w:rFonts w:cs="FreeSetC-Book"/>
          <w:color w:val="000000"/>
        </w:rPr>
        <w:t>Если исследование назначено утром или в первую половину дня (до 15.00), то последний прием пищи должен быть не позднее 20.00. Утром в день исследования необходимо воздержаться от приема пищи и любых жидкостей.</w:t>
      </w:r>
    </w:p>
    <w:p w:rsidR="00B05B82" w:rsidRPr="00915600" w:rsidRDefault="00B05B82" w:rsidP="00B05B82">
      <w:pPr>
        <w:pStyle w:val="Standard"/>
        <w:autoSpaceDE w:val="0"/>
        <w:jc w:val="both"/>
        <w:rPr>
          <w:rFonts w:cs="FreeSetC-Book"/>
          <w:color w:val="000000"/>
          <w:u w:val="single"/>
        </w:rPr>
      </w:pPr>
      <w:r w:rsidRPr="00915600">
        <w:rPr>
          <w:rFonts w:cs="FreeSetC-Book"/>
          <w:color w:val="000000"/>
          <w:u w:val="single"/>
        </w:rPr>
        <w:t>При необходимости выполнения ЭГДС под наркозом пациент приходит строго натощак: нельзя есть за 12 часов до начала исследования, нельзя пить за 4 часа до начала исследования.</w:t>
      </w:r>
    </w:p>
    <w:p w:rsidR="00B05B82" w:rsidRPr="00915600" w:rsidRDefault="00B05B82" w:rsidP="00B05B82">
      <w:pPr>
        <w:pStyle w:val="Standard"/>
        <w:autoSpaceDE w:val="0"/>
        <w:jc w:val="both"/>
        <w:rPr>
          <w:rFonts w:cs="FreeSetC-Book"/>
          <w:color w:val="000000"/>
          <w:u w:val="single"/>
        </w:rPr>
      </w:pPr>
    </w:p>
    <w:p w:rsidR="00B05B82" w:rsidRPr="00601696" w:rsidRDefault="00B05B82" w:rsidP="00B05B82">
      <w:pPr>
        <w:pStyle w:val="Standard"/>
        <w:autoSpaceDE w:val="0"/>
        <w:jc w:val="both"/>
        <w:rPr>
          <w:rFonts w:cs="FreeSetC-Book"/>
          <w:color w:val="548DD4" w:themeColor="text2" w:themeTint="99"/>
          <w:u w:val="single"/>
        </w:rPr>
      </w:pPr>
      <w:r w:rsidRPr="00601696">
        <w:rPr>
          <w:rFonts w:cs="FreeSetC-Book"/>
          <w:color w:val="548DD4" w:themeColor="text2" w:themeTint="99"/>
          <w:u w:val="single"/>
        </w:rPr>
        <w:t>Вторая половина дня:</w:t>
      </w:r>
    </w:p>
    <w:p w:rsidR="00B05B82" w:rsidRPr="00915600" w:rsidRDefault="00B05B82" w:rsidP="00B05B82">
      <w:pPr>
        <w:pStyle w:val="Standard"/>
        <w:autoSpaceDE w:val="0"/>
        <w:jc w:val="both"/>
        <w:rPr>
          <w:rFonts w:cs="FreeSetC-Book"/>
          <w:color w:val="000000"/>
        </w:rPr>
      </w:pPr>
      <w:r w:rsidRPr="00915600">
        <w:rPr>
          <w:rFonts w:cs="FreeSetC-Book"/>
          <w:color w:val="000000"/>
        </w:rPr>
        <w:t>Если исследование назначено на вторую половину дня (после 15.00), то последний прием пищи должен быть не позднее, чем за 8 часов до исследования, а прием неокрашенной жидкости (воды) не позднее, чем за 4 часа.</w:t>
      </w:r>
    </w:p>
    <w:p w:rsidR="00B05B82" w:rsidRPr="00915600" w:rsidRDefault="00B05B82" w:rsidP="00B05B82">
      <w:pPr>
        <w:pStyle w:val="Standard"/>
        <w:autoSpaceDE w:val="0"/>
        <w:jc w:val="both"/>
        <w:rPr>
          <w:rFonts w:cs="FreeSetC-Book"/>
          <w:color w:val="000000"/>
        </w:rPr>
      </w:pPr>
      <w:r w:rsidRPr="00915600">
        <w:rPr>
          <w:rFonts w:cs="FreeSetC-Book"/>
          <w:color w:val="000000"/>
        </w:rPr>
        <w:t>При себе желательно иметь полотенце.</w:t>
      </w:r>
    </w:p>
    <w:p w:rsidR="00B05B82" w:rsidRPr="00915600" w:rsidRDefault="00B05B82" w:rsidP="00B05B82">
      <w:pPr>
        <w:pStyle w:val="Standard"/>
        <w:autoSpaceDE w:val="0"/>
        <w:jc w:val="both"/>
        <w:rPr>
          <w:rFonts w:cs="FreeSetC-Book"/>
          <w:color w:val="000000"/>
        </w:rPr>
      </w:pPr>
      <w:r w:rsidRPr="00915600">
        <w:rPr>
          <w:rFonts w:cs="FreeSetC-Book"/>
          <w:color w:val="000000"/>
        </w:rPr>
        <w:t>Перед исследованием женщинам необходимо удалить губную помаду.</w:t>
      </w:r>
    </w:p>
    <w:p w:rsidR="00B05B82" w:rsidRDefault="00B05B82" w:rsidP="00B05B82">
      <w:pPr>
        <w:pStyle w:val="Standard"/>
        <w:autoSpaceDE w:val="0"/>
        <w:jc w:val="both"/>
        <w:rPr>
          <w:rFonts w:cs="FreeSetC-Book"/>
          <w:color w:val="000000"/>
          <w:sz w:val="28"/>
          <w:szCs w:val="28"/>
          <w:u w:val="single"/>
        </w:rPr>
      </w:pPr>
      <w:r>
        <w:rPr>
          <w:rFonts w:cs="FreeSetC-Book"/>
          <w:color w:val="000000"/>
          <w:sz w:val="28"/>
          <w:szCs w:val="28"/>
          <w:u w:val="single"/>
        </w:rPr>
        <w:t>При необходимости выполнения ЭГДС под наркозом пациент приходит строго натощак: нельзя есть за 12 часов до начала исследования, нельзя пить за 4 часа до начала исследования.</w:t>
      </w:r>
    </w:p>
    <w:p w:rsidR="00915600" w:rsidRDefault="00915600" w:rsidP="00B05B82">
      <w:pPr>
        <w:pStyle w:val="Standard"/>
        <w:autoSpaceDE w:val="0"/>
        <w:jc w:val="both"/>
        <w:rPr>
          <w:rFonts w:cs="FreeSetC-Book"/>
          <w:color w:val="DC143C"/>
          <w:sz w:val="28"/>
          <w:szCs w:val="28"/>
        </w:rPr>
      </w:pPr>
    </w:p>
    <w:p w:rsidR="00B05B82" w:rsidRPr="009F4767" w:rsidRDefault="009F4767" w:rsidP="00B05B82">
      <w:pPr>
        <w:pStyle w:val="Standard"/>
        <w:autoSpaceDE w:val="0"/>
        <w:jc w:val="center"/>
        <w:rPr>
          <w:rFonts w:cs="FreeSetC-Book"/>
          <w:b/>
          <w:bCs/>
          <w:color w:val="0070C0"/>
          <w:sz w:val="28"/>
          <w:szCs w:val="28"/>
        </w:rPr>
      </w:pPr>
      <w:r w:rsidRPr="009F4767">
        <w:rPr>
          <w:rFonts w:cs="FreeSetC-Book"/>
          <w:b/>
          <w:bCs/>
          <w:color w:val="0070C0"/>
          <w:sz w:val="28"/>
          <w:szCs w:val="28"/>
        </w:rPr>
        <w:t xml:space="preserve">37. </w:t>
      </w:r>
      <w:r w:rsidR="00B05B82" w:rsidRPr="009F4767">
        <w:rPr>
          <w:rFonts w:cs="FreeSetC-Book"/>
          <w:b/>
          <w:bCs/>
          <w:color w:val="0070C0"/>
          <w:sz w:val="28"/>
          <w:szCs w:val="28"/>
        </w:rPr>
        <w:t>Колоноскопия</w:t>
      </w:r>
    </w:p>
    <w:p w:rsidR="00B05B82" w:rsidRDefault="00B05B82" w:rsidP="00B05B82">
      <w:pPr>
        <w:pStyle w:val="Standard"/>
        <w:autoSpaceDE w:val="0"/>
        <w:jc w:val="center"/>
        <w:rPr>
          <w:rFonts w:cs="FreeSetC-Book"/>
          <w:b/>
          <w:bCs/>
          <w:color w:val="DC143C"/>
          <w:sz w:val="28"/>
          <w:szCs w:val="28"/>
          <w:u w:val="single"/>
        </w:rPr>
      </w:pPr>
    </w:p>
    <w:p w:rsidR="00B05B82" w:rsidRPr="00915600" w:rsidRDefault="00B05B82" w:rsidP="00B05B82">
      <w:pPr>
        <w:pStyle w:val="Standard"/>
        <w:autoSpaceDE w:val="0"/>
        <w:rPr>
          <w:rFonts w:cs="Liberation Serif"/>
          <w:b/>
          <w:bCs/>
          <w:color w:val="DC143C"/>
          <w:u w:val="single"/>
        </w:rPr>
      </w:pPr>
      <w:r w:rsidRPr="00601696">
        <w:rPr>
          <w:rFonts w:cs="Liberation Serif"/>
          <w:color w:val="548DD4" w:themeColor="text2" w:themeTint="99"/>
          <w:u w:val="single"/>
        </w:rPr>
        <w:t>Колоноскопия</w:t>
      </w:r>
      <w:r w:rsidRPr="00601696">
        <w:rPr>
          <w:rFonts w:cs="Liberation Serif"/>
          <w:color w:val="548DD4" w:themeColor="text2" w:themeTint="99"/>
        </w:rPr>
        <w:t xml:space="preserve"> </w:t>
      </w:r>
      <w:r w:rsidRPr="00915600">
        <w:rPr>
          <w:rFonts w:cs="Liberation Serif"/>
          <w:color w:val="000000"/>
        </w:rPr>
        <w:t>— это медицинский эндоскопический диагностический метод, во время которого врач осматривает и оценивает состояние внутренней поверхности толстой кишки при помощи эндоскопа.</w:t>
      </w:r>
    </w:p>
    <w:p w:rsidR="00B05B82" w:rsidRPr="00915600" w:rsidRDefault="00B05B82" w:rsidP="00B05B82">
      <w:pPr>
        <w:pStyle w:val="Standard"/>
        <w:autoSpaceDE w:val="0"/>
        <w:jc w:val="both"/>
        <w:rPr>
          <w:rFonts w:cs="Liberation Serif"/>
          <w:color w:val="000000"/>
        </w:rPr>
      </w:pPr>
      <w:r w:rsidRPr="00915600">
        <w:rPr>
          <w:rFonts w:cs="Liberation Serif"/>
          <w:color w:val="000000"/>
        </w:rPr>
        <w:t xml:space="preserve">За 2—3 дня до исследования необходимо придерживаться диеты с низким содержанием клетчатки, т.е. из рациона питания необходимо </w:t>
      </w:r>
      <w:r w:rsidR="00264339" w:rsidRPr="00915600">
        <w:rPr>
          <w:rFonts w:cs="Liberation Serif"/>
          <w:color w:val="000000"/>
        </w:rPr>
        <w:t>исключить овощи</w:t>
      </w:r>
      <w:r w:rsidRPr="00915600">
        <w:rPr>
          <w:rFonts w:cs="Liberation Serif"/>
          <w:color w:val="000000"/>
        </w:rPr>
        <w:t xml:space="preserve"> (морковь, свекла, картофель, капуста, редис, огурцы, помидоры, лук и др.) в любом виде, как свежие, так и прошедшие кулинарную обработку, а также фрукты и ягоды, варенья, компоты, молоко, черный хлеб, бобовые, грибы. Из круп необходимо исключить пшенную и перловую каши. Разрешается употреблять мясо, нежирные сорта рыбы, птицу в отварном виде; можно сыр, яйца, творог, бульоны без овощей, чай, кофе, сухари, каши без молока.</w:t>
      </w:r>
    </w:p>
    <w:p w:rsidR="00B05B82" w:rsidRPr="00915600" w:rsidRDefault="00B05B82" w:rsidP="00B05B82">
      <w:pPr>
        <w:pStyle w:val="Standard"/>
        <w:autoSpaceDE w:val="0"/>
        <w:jc w:val="both"/>
        <w:rPr>
          <w:rFonts w:cs="Liberation Serif"/>
          <w:color w:val="000000"/>
        </w:rPr>
      </w:pPr>
      <w:r w:rsidRPr="00915600">
        <w:rPr>
          <w:rFonts w:cs="Liberation Serif"/>
          <w:color w:val="000000"/>
        </w:rPr>
        <w:t>Принимать пищу можно до 13.00 дня накануне исследования, далее пить прозрачные жидкости в любом количестве.</w:t>
      </w:r>
    </w:p>
    <w:p w:rsidR="00B05B82" w:rsidRPr="00931DCD" w:rsidRDefault="00B05B82" w:rsidP="00B05B82">
      <w:pPr>
        <w:pStyle w:val="Standard"/>
        <w:autoSpaceDE w:val="0"/>
        <w:jc w:val="both"/>
        <w:rPr>
          <w:rFonts w:cs="Liberation Serif"/>
          <w:color w:val="548DD4" w:themeColor="text2" w:themeTint="99"/>
          <w:u w:val="single"/>
        </w:rPr>
      </w:pPr>
      <w:r w:rsidRPr="00931DCD">
        <w:rPr>
          <w:rFonts w:cs="Liberation Serif"/>
          <w:color w:val="548DD4" w:themeColor="text2" w:themeTint="99"/>
          <w:u w:val="single"/>
        </w:rPr>
        <w:t>Схема приема препарата «Фортранс»:</w:t>
      </w:r>
    </w:p>
    <w:p w:rsidR="00B05B82" w:rsidRPr="00915600" w:rsidRDefault="00B05B82" w:rsidP="00B05B82">
      <w:pPr>
        <w:pStyle w:val="Standard"/>
        <w:autoSpaceDE w:val="0"/>
        <w:jc w:val="both"/>
        <w:rPr>
          <w:rFonts w:cs="Liberation Serif"/>
          <w:color w:val="000000"/>
        </w:rPr>
      </w:pPr>
      <w:r w:rsidRPr="00915600">
        <w:rPr>
          <w:rFonts w:cs="Liberation Serif"/>
          <w:color w:val="000000"/>
        </w:rPr>
        <w:t>Раствор препарата имеет фруктовый привкус. Данный вид подготовки подходит больным с заболеваниями печени, желчного пузыря и поджелудочной железы.</w:t>
      </w:r>
    </w:p>
    <w:p w:rsidR="00B05B82" w:rsidRPr="00915600" w:rsidRDefault="00B05B82" w:rsidP="00B05B82">
      <w:pPr>
        <w:pStyle w:val="Standard"/>
        <w:autoSpaceDE w:val="0"/>
        <w:jc w:val="both"/>
        <w:rPr>
          <w:rFonts w:cs="Liberation Serif"/>
          <w:color w:val="000000"/>
        </w:rPr>
      </w:pPr>
      <w:r w:rsidRPr="00915600">
        <w:rPr>
          <w:rFonts w:cs="Liberation Serif"/>
          <w:color w:val="000000"/>
        </w:rPr>
        <w:t>Раствор способствует ускоренному опорожнению кишечника. При этом наличие в растворе электролитов восполняет кишечную секрецию калия, натрия, хлора бикарбоната, в связи с чем не изменяется состав жидких сред организма.</w:t>
      </w:r>
    </w:p>
    <w:p w:rsidR="00B05B82" w:rsidRPr="00915600" w:rsidRDefault="00B05B82" w:rsidP="00B05B82">
      <w:pPr>
        <w:pStyle w:val="Standard"/>
        <w:autoSpaceDE w:val="0"/>
        <w:jc w:val="both"/>
        <w:rPr>
          <w:rFonts w:cs="Liberation Serif"/>
          <w:color w:val="000000"/>
        </w:rPr>
      </w:pPr>
      <w:r w:rsidRPr="00915600">
        <w:rPr>
          <w:rFonts w:cs="Liberation Serif"/>
          <w:color w:val="000000"/>
        </w:rPr>
        <w:t>Препарат выпускается в пакетиках. Пациентам с массой тела до 70 кг достаточно 3-х пакетов Фортранса, свыше 70 кг – 4 пакета. Каждый пакет нужно развести в одном литре питьевой воды (газированную воду использовать нельзя).</w:t>
      </w:r>
    </w:p>
    <w:p w:rsidR="00B05B82" w:rsidRPr="00915600" w:rsidRDefault="00B05B82" w:rsidP="00B05B82">
      <w:pPr>
        <w:pStyle w:val="Standard"/>
        <w:autoSpaceDE w:val="0"/>
        <w:jc w:val="both"/>
        <w:rPr>
          <w:rFonts w:cs="Liberation Serif"/>
          <w:color w:val="000000"/>
        </w:rPr>
      </w:pPr>
      <w:r w:rsidRPr="00915600">
        <w:rPr>
          <w:rFonts w:cs="Liberation Serif"/>
          <w:color w:val="000000"/>
        </w:rPr>
        <w:lastRenderedPageBreak/>
        <w:t>Приготовленный раствор ФОРТРАНСА необходимо принять накануне исследования. В период с 16.00 до 20.00 (17.00-21.00) постепенно выпить весь раствор. Раствор рекомендуется пить порциями, по 100 мл каждые 5-7 минут. Если во время приема препарата возникнет ощущение тошноты, можно прервать прием ФОРТРАНСА на 25-30 минут. В раствор можно добавить выжатый сок лимона (по вкусу).</w:t>
      </w:r>
    </w:p>
    <w:p w:rsidR="00B05B82" w:rsidRPr="00915600" w:rsidRDefault="00B05B82" w:rsidP="00B05B82">
      <w:pPr>
        <w:pStyle w:val="Standard"/>
        <w:autoSpaceDE w:val="0"/>
        <w:rPr>
          <w:rFonts w:cs="Liberation Serif"/>
          <w:color w:val="000000"/>
        </w:rPr>
      </w:pPr>
      <w:r w:rsidRPr="00915600">
        <w:rPr>
          <w:rFonts w:cs="Liberation Serif"/>
          <w:color w:val="000000"/>
        </w:rPr>
        <w:t>Препарат начинает действовать (появляется жидкий стул) приблизительно через 1-2 часа от начала приема первой порции, а завершается действие через 2-3 часа после последней.</w:t>
      </w:r>
    </w:p>
    <w:p w:rsidR="00B05B82" w:rsidRPr="00915600" w:rsidRDefault="00B05B82" w:rsidP="00B05B82">
      <w:pPr>
        <w:pStyle w:val="Standard"/>
        <w:autoSpaceDE w:val="0"/>
        <w:rPr>
          <w:rFonts w:cs="Liberation Serif"/>
          <w:color w:val="000000"/>
          <w:u w:val="single"/>
        </w:rPr>
      </w:pPr>
      <w:r w:rsidRPr="00915600">
        <w:rPr>
          <w:rFonts w:cs="Liberation Serif"/>
          <w:color w:val="000000"/>
          <w:u w:val="single"/>
        </w:rPr>
        <w:t>При использовании препарата ФОРТРАНС клизмы делать не нужно!</w:t>
      </w:r>
    </w:p>
    <w:p w:rsidR="00B05B82" w:rsidRPr="00915600" w:rsidRDefault="00B05B82" w:rsidP="00B05B82">
      <w:pPr>
        <w:pStyle w:val="Standard"/>
        <w:autoSpaceDE w:val="0"/>
        <w:rPr>
          <w:rFonts w:cs="Liberation Serif"/>
          <w:color w:val="DC143C"/>
          <w:u w:val="single"/>
        </w:rPr>
      </w:pPr>
      <w:r w:rsidRPr="00931DCD">
        <w:rPr>
          <w:rFonts w:cs="Liberation Serif"/>
          <w:color w:val="548DD4" w:themeColor="text2" w:themeTint="99"/>
          <w:u w:val="single"/>
        </w:rPr>
        <w:t>Схема приема препарата "Флит-Фосфо-Сода":</w:t>
      </w:r>
    </w:p>
    <w:p w:rsidR="00B05B82" w:rsidRPr="00915600" w:rsidRDefault="00B05B82" w:rsidP="00B05B82">
      <w:pPr>
        <w:pStyle w:val="Standard"/>
        <w:autoSpaceDE w:val="0"/>
        <w:jc w:val="both"/>
        <w:rPr>
          <w:rFonts w:cs="Liberation Serif"/>
          <w:color w:val="000000"/>
        </w:rPr>
      </w:pPr>
      <w:r w:rsidRPr="00915600">
        <w:rPr>
          <w:rFonts w:cs="Liberation Serif"/>
          <w:color w:val="000000"/>
        </w:rPr>
        <w:t>Препарат применяют у взрослых и подростков в возрасте старше 15 лет. Коррекции дозы для пациентов пожилого возраста не требуется.</w:t>
      </w:r>
    </w:p>
    <w:p w:rsidR="00B05B82" w:rsidRPr="00915600" w:rsidRDefault="00B05B82" w:rsidP="00B05B82">
      <w:pPr>
        <w:pStyle w:val="Standard"/>
        <w:autoSpaceDE w:val="0"/>
        <w:jc w:val="both"/>
        <w:rPr>
          <w:rFonts w:cs="Liberation Serif"/>
          <w:color w:val="000000"/>
        </w:rPr>
      </w:pPr>
      <w:r w:rsidRPr="00915600">
        <w:rPr>
          <w:rFonts w:cs="Liberation Serif"/>
          <w:color w:val="000000"/>
        </w:rPr>
        <w:t>Начинать прием Флит-Фосфо-соды следует в день, предшествующий назначенной эндоскопической или рентгенологической процедуре. Если процедура назначена на время до полудня, рекомендуется следовать инструкции для утреннего назначения. Если процедура назначена на время после полудня, рекомендуется следовать инструкции для дневного назначения.</w:t>
      </w:r>
    </w:p>
    <w:p w:rsidR="00B05B82" w:rsidRPr="00601696" w:rsidRDefault="00B05B82" w:rsidP="00B05B82">
      <w:pPr>
        <w:pStyle w:val="Standard"/>
        <w:autoSpaceDE w:val="0"/>
        <w:rPr>
          <w:rFonts w:cs="Liberation Serif"/>
          <w:color w:val="548DD4" w:themeColor="text2" w:themeTint="99"/>
          <w:u w:val="single"/>
        </w:rPr>
      </w:pPr>
      <w:r w:rsidRPr="00601696">
        <w:rPr>
          <w:rFonts w:cs="Liberation Serif"/>
          <w:color w:val="548DD4" w:themeColor="text2" w:themeTint="99"/>
          <w:u w:val="single"/>
        </w:rPr>
        <w:t>Утреннее назначение</w:t>
      </w:r>
    </w:p>
    <w:p w:rsidR="00B05B82" w:rsidRPr="00915600" w:rsidRDefault="00B05B82" w:rsidP="00B05B82">
      <w:pPr>
        <w:pStyle w:val="Standard"/>
        <w:autoSpaceDE w:val="0"/>
        <w:rPr>
          <w:rFonts w:cs="Liberation Serif"/>
          <w:color w:val="000000"/>
        </w:rPr>
      </w:pPr>
      <w:r w:rsidRPr="00915600">
        <w:rPr>
          <w:rFonts w:cs="Liberation Serif"/>
          <w:color w:val="000000"/>
        </w:rPr>
        <w:t>День перед процедурой</w:t>
      </w:r>
    </w:p>
    <w:p w:rsidR="00B05B82" w:rsidRPr="00915600" w:rsidRDefault="00B05B82" w:rsidP="00B05B82">
      <w:pPr>
        <w:pStyle w:val="Standard"/>
        <w:autoSpaceDE w:val="0"/>
        <w:jc w:val="both"/>
        <w:rPr>
          <w:rFonts w:cs="Liberation Serif"/>
          <w:color w:val="000000"/>
        </w:rPr>
      </w:pPr>
      <w:r w:rsidRPr="00915600">
        <w:rPr>
          <w:rFonts w:cs="Liberation Serif"/>
          <w:color w:val="000000"/>
        </w:rPr>
        <w:t>В 7.00 утра вместо завтрака выпить не менее 1 стакана легкой жидкости (вода или освобожденные от твердых частиц супы, фруктовые соки без мякоти, чай и кофе, прозрачные газированные и негазированные безалкогольные напитки и т.п.).</w:t>
      </w:r>
    </w:p>
    <w:p w:rsidR="00B05B82" w:rsidRPr="00915600" w:rsidRDefault="00B05B82" w:rsidP="00B05B82">
      <w:pPr>
        <w:pStyle w:val="Standard"/>
        <w:autoSpaceDE w:val="0"/>
        <w:jc w:val="both"/>
        <w:rPr>
          <w:rFonts w:cs="Liberation Serif"/>
          <w:color w:val="000000"/>
        </w:rPr>
      </w:pPr>
      <w:r w:rsidRPr="00915600">
        <w:rPr>
          <w:rFonts w:cs="Liberation Serif"/>
          <w:color w:val="000000"/>
        </w:rPr>
        <w:t>Первую дозу препарата следует принять непосредственно после завтрака. В половине стакана (120 мл) холодной воды следует растворить содержимое 1 фл. (45 мл). Готовый раствор выпить и запить одним (или более) стаканом (240 мл) холодной воды.</w:t>
      </w:r>
    </w:p>
    <w:p w:rsidR="00B05B82" w:rsidRPr="00915600" w:rsidRDefault="00B05B82" w:rsidP="00B05B82">
      <w:pPr>
        <w:pStyle w:val="Standard"/>
        <w:autoSpaceDE w:val="0"/>
        <w:rPr>
          <w:rFonts w:cs="Liberation Serif"/>
          <w:color w:val="000000"/>
        </w:rPr>
      </w:pPr>
      <w:r w:rsidRPr="00915600">
        <w:rPr>
          <w:rFonts w:cs="Liberation Serif"/>
          <w:color w:val="000000"/>
        </w:rPr>
        <w:t>В 13.00 вместо обеда следует выпить не менее 3 стаканов (720 мл) легкой жидкости.</w:t>
      </w:r>
    </w:p>
    <w:p w:rsidR="00B05B82" w:rsidRPr="00915600" w:rsidRDefault="00B05B82" w:rsidP="00B05B82">
      <w:pPr>
        <w:pStyle w:val="Standard"/>
        <w:autoSpaceDE w:val="0"/>
        <w:rPr>
          <w:rFonts w:cs="Liberation Serif"/>
          <w:color w:val="000000"/>
        </w:rPr>
      </w:pPr>
      <w:r w:rsidRPr="00915600">
        <w:rPr>
          <w:rFonts w:cs="Liberation Serif"/>
          <w:color w:val="000000"/>
        </w:rPr>
        <w:t>В 19.00 вместо ужина выпить не менее 1 стакана легкой жидкости.</w:t>
      </w:r>
    </w:p>
    <w:p w:rsidR="00B05B82" w:rsidRPr="00915600" w:rsidRDefault="00B05B82" w:rsidP="00B05B82">
      <w:pPr>
        <w:pStyle w:val="Standard"/>
        <w:autoSpaceDE w:val="0"/>
        <w:jc w:val="both"/>
        <w:rPr>
          <w:rFonts w:cs="Liberation Serif"/>
          <w:color w:val="000000"/>
        </w:rPr>
      </w:pPr>
      <w:r w:rsidRPr="00915600">
        <w:rPr>
          <w:rFonts w:cs="Liberation Serif"/>
          <w:color w:val="000000"/>
        </w:rPr>
        <w:t>Вторую дозу препарата следует принять непосредственно после ужина. В половине стакана (120 мл) холодной воды следует растворить содержимое второго флакона (45 мл). Готовый раствор выпить и запить одним (или более) стаканом (240 мл) холодной воды. При желании можно выпивать бóльший объем жидкости. Легкие жидкости можно пить вплоть до полуночи.</w:t>
      </w:r>
    </w:p>
    <w:p w:rsidR="00B05B82" w:rsidRPr="00601696" w:rsidRDefault="00B05B82" w:rsidP="00B05B82">
      <w:pPr>
        <w:pStyle w:val="Standard"/>
        <w:autoSpaceDE w:val="0"/>
        <w:rPr>
          <w:rFonts w:cs="Liberation Serif"/>
          <w:color w:val="548DD4" w:themeColor="text2" w:themeTint="99"/>
          <w:u w:val="single"/>
        </w:rPr>
      </w:pPr>
      <w:r w:rsidRPr="00601696">
        <w:rPr>
          <w:rFonts w:cs="Liberation Serif"/>
          <w:color w:val="548DD4" w:themeColor="text2" w:themeTint="99"/>
          <w:u w:val="single"/>
        </w:rPr>
        <w:t>Дневное назначение</w:t>
      </w:r>
    </w:p>
    <w:p w:rsidR="00B05B82" w:rsidRPr="00915600" w:rsidRDefault="00B05B82" w:rsidP="00B05B82">
      <w:pPr>
        <w:pStyle w:val="Standard"/>
        <w:autoSpaceDE w:val="0"/>
        <w:rPr>
          <w:rFonts w:cs="Liberation Serif"/>
          <w:color w:val="000000"/>
        </w:rPr>
      </w:pPr>
      <w:r w:rsidRPr="00915600">
        <w:rPr>
          <w:rFonts w:cs="Liberation Serif"/>
          <w:color w:val="000000"/>
        </w:rPr>
        <w:t>День перед процедурой</w:t>
      </w:r>
    </w:p>
    <w:p w:rsidR="00B05B82" w:rsidRPr="00915600" w:rsidRDefault="00B05B82" w:rsidP="00B05B82">
      <w:pPr>
        <w:pStyle w:val="Standard"/>
        <w:autoSpaceDE w:val="0"/>
        <w:jc w:val="both"/>
        <w:rPr>
          <w:rFonts w:cs="Liberation Serif"/>
          <w:color w:val="000000"/>
        </w:rPr>
      </w:pPr>
      <w:r w:rsidRPr="00915600">
        <w:rPr>
          <w:rFonts w:cs="Liberation Serif"/>
          <w:color w:val="000000"/>
        </w:rPr>
        <w:t>В 13.00 во время обеда можно легко перекусить. После обеда нельзя употреблять никакой твердой пищи!!!</w:t>
      </w:r>
    </w:p>
    <w:p w:rsidR="00B05B82" w:rsidRPr="00915600" w:rsidRDefault="00B05B82" w:rsidP="00B05B82">
      <w:pPr>
        <w:pStyle w:val="Standard"/>
        <w:autoSpaceDE w:val="0"/>
        <w:rPr>
          <w:rFonts w:cs="Liberation Serif"/>
          <w:color w:val="000000"/>
        </w:rPr>
      </w:pPr>
      <w:r w:rsidRPr="00915600">
        <w:rPr>
          <w:rFonts w:cs="Liberation Serif"/>
          <w:color w:val="000000"/>
        </w:rPr>
        <w:t>В 19.00 вместо ужина следует выпить 1 стакан легкой жидкости. При желании можно выпить бóльший объем жидкости.</w:t>
      </w:r>
    </w:p>
    <w:p w:rsidR="00B05B82" w:rsidRPr="00915600" w:rsidRDefault="00B05B82" w:rsidP="00B05B82">
      <w:pPr>
        <w:pStyle w:val="Standard"/>
        <w:autoSpaceDE w:val="0"/>
        <w:jc w:val="both"/>
        <w:rPr>
          <w:rFonts w:cs="Liberation Serif"/>
          <w:color w:val="000000"/>
        </w:rPr>
      </w:pPr>
      <w:r w:rsidRPr="00915600">
        <w:rPr>
          <w:rFonts w:cs="Liberation Serif"/>
          <w:color w:val="000000"/>
        </w:rPr>
        <w:t>Первую дозу препарата следует принять непосредственно после ужина. В половине стакана (120 мл) холодной воды следует растворить содержимое одного флакона (45 мл). Готовый раствор выпить и запить одним (или более) стаканом (240 мл) холодной воды. При желании можно выпить бóльший объем жидкости.</w:t>
      </w:r>
    </w:p>
    <w:p w:rsidR="00B05B82" w:rsidRPr="00915600" w:rsidRDefault="00B05B82" w:rsidP="00B05B82">
      <w:pPr>
        <w:pStyle w:val="Standard"/>
        <w:autoSpaceDE w:val="0"/>
        <w:rPr>
          <w:rFonts w:cs="Liberation Serif"/>
          <w:color w:val="000000"/>
        </w:rPr>
      </w:pPr>
      <w:r w:rsidRPr="00915600">
        <w:rPr>
          <w:rFonts w:cs="Liberation Serif"/>
          <w:color w:val="000000"/>
        </w:rPr>
        <w:t>В течение вечера необходимо выпить не ме</w:t>
      </w:r>
      <w:r w:rsidR="00011244">
        <w:rPr>
          <w:rFonts w:cs="Liberation Serif"/>
          <w:color w:val="000000"/>
        </w:rPr>
        <w:t>нее 3 стаканов легкой жидкости.</w:t>
      </w:r>
    </w:p>
    <w:p w:rsidR="00B05B82" w:rsidRPr="00601696" w:rsidRDefault="00B05B82" w:rsidP="00B05B82">
      <w:pPr>
        <w:pStyle w:val="Standard"/>
        <w:autoSpaceDE w:val="0"/>
        <w:rPr>
          <w:rFonts w:cs="Liberation Serif"/>
          <w:color w:val="548DD4" w:themeColor="text2" w:themeTint="99"/>
          <w:u w:val="single"/>
        </w:rPr>
      </w:pPr>
      <w:r w:rsidRPr="00601696">
        <w:rPr>
          <w:rFonts w:cs="Liberation Serif"/>
          <w:color w:val="548DD4" w:themeColor="text2" w:themeTint="99"/>
          <w:u w:val="single"/>
        </w:rPr>
        <w:t>День процедуры</w:t>
      </w:r>
    </w:p>
    <w:p w:rsidR="00B05B82" w:rsidRPr="00915600" w:rsidRDefault="00B05B82" w:rsidP="00B05B82">
      <w:pPr>
        <w:pStyle w:val="Standard"/>
        <w:autoSpaceDE w:val="0"/>
        <w:rPr>
          <w:rFonts w:cs="Liberation Serif"/>
          <w:color w:val="000000"/>
        </w:rPr>
      </w:pPr>
      <w:r w:rsidRPr="00915600">
        <w:rPr>
          <w:rFonts w:cs="Liberation Serif"/>
          <w:color w:val="000000"/>
        </w:rPr>
        <w:t>В 7.00 утра вместо завтрака следует выпить 1 стакан легкой жидкости. При желании можно выпить бóльший объем жидкости.</w:t>
      </w:r>
    </w:p>
    <w:p w:rsidR="00B05B82" w:rsidRPr="00915600" w:rsidRDefault="00B05B82" w:rsidP="00B05B82">
      <w:pPr>
        <w:pStyle w:val="Standard"/>
        <w:autoSpaceDE w:val="0"/>
        <w:jc w:val="both"/>
        <w:rPr>
          <w:rFonts w:cs="Liberation Serif"/>
          <w:color w:val="000000"/>
        </w:rPr>
      </w:pPr>
      <w:r w:rsidRPr="00915600">
        <w:rPr>
          <w:rFonts w:cs="Liberation Serif"/>
          <w:color w:val="000000"/>
        </w:rPr>
        <w:t>Вторую дозу препарата следует принять непосредственно после завтрака. В половине стакана (120 мл) холодной воды следует растворить содержимое одного флакона (45 мл). Готовый раствор выпить и запить одним (или более) стаканом (240 мл) холодной воды.</w:t>
      </w:r>
    </w:p>
    <w:p w:rsidR="00B05B82" w:rsidRPr="00915600" w:rsidRDefault="00B05B82" w:rsidP="00B05B82">
      <w:pPr>
        <w:pStyle w:val="Standard"/>
        <w:autoSpaceDE w:val="0"/>
        <w:rPr>
          <w:rFonts w:cs="Liberation Serif"/>
          <w:color w:val="000000"/>
        </w:rPr>
      </w:pPr>
      <w:r w:rsidRPr="00915600">
        <w:rPr>
          <w:rFonts w:cs="Liberation Serif"/>
          <w:color w:val="000000"/>
        </w:rPr>
        <w:t>Легкие жидкости можно употреблять до 8.00.</w:t>
      </w:r>
    </w:p>
    <w:p w:rsidR="00B05B82" w:rsidRPr="00915600" w:rsidRDefault="00B05B82" w:rsidP="00B05B82">
      <w:pPr>
        <w:pStyle w:val="Standard"/>
        <w:autoSpaceDE w:val="0"/>
        <w:rPr>
          <w:rFonts w:cs="Liberation Serif"/>
          <w:color w:val="000000"/>
        </w:rPr>
      </w:pPr>
    </w:p>
    <w:p w:rsidR="00B05B82" w:rsidRPr="00915600" w:rsidRDefault="00B05B82" w:rsidP="00B05B82">
      <w:pPr>
        <w:pStyle w:val="Standard"/>
        <w:autoSpaceDE w:val="0"/>
        <w:jc w:val="both"/>
        <w:rPr>
          <w:rFonts w:cs="Liberation Serif"/>
          <w:color w:val="000000"/>
          <w:u w:val="single"/>
        </w:rPr>
      </w:pPr>
      <w:r w:rsidRPr="00915600">
        <w:rPr>
          <w:rFonts w:cs="Liberation Serif"/>
          <w:color w:val="000000"/>
          <w:u w:val="single"/>
        </w:rPr>
        <w:t>Обычно данный препарат вызывает стул в течение от получаса до 6 часов.</w:t>
      </w:r>
    </w:p>
    <w:p w:rsidR="00B05B82" w:rsidRDefault="00B05B82" w:rsidP="00B05B82">
      <w:pPr>
        <w:pStyle w:val="Standard"/>
        <w:autoSpaceDE w:val="0"/>
        <w:jc w:val="both"/>
        <w:rPr>
          <w:rFonts w:cs="FreeSetC-Book"/>
          <w:color w:val="DC143C"/>
          <w:sz w:val="28"/>
          <w:szCs w:val="28"/>
        </w:rPr>
      </w:pPr>
    </w:p>
    <w:p w:rsidR="001D210E" w:rsidRDefault="001D210E" w:rsidP="00B05B82">
      <w:pPr>
        <w:pStyle w:val="Standard"/>
        <w:autoSpaceDE w:val="0"/>
        <w:jc w:val="both"/>
        <w:rPr>
          <w:rFonts w:cs="FreeSetC-Book"/>
          <w:color w:val="DC143C"/>
          <w:sz w:val="28"/>
          <w:szCs w:val="28"/>
        </w:rPr>
      </w:pPr>
    </w:p>
    <w:p w:rsidR="00B05B82" w:rsidRPr="009F4767" w:rsidRDefault="009F4767" w:rsidP="00B05B82">
      <w:pPr>
        <w:pStyle w:val="Standard"/>
        <w:autoSpaceDE w:val="0"/>
        <w:jc w:val="center"/>
        <w:rPr>
          <w:rFonts w:cs="FreeSetC-Book"/>
          <w:b/>
          <w:bCs/>
          <w:color w:val="0070C0"/>
          <w:sz w:val="28"/>
          <w:szCs w:val="28"/>
        </w:rPr>
      </w:pPr>
      <w:r w:rsidRPr="009F4767">
        <w:rPr>
          <w:rFonts w:cs="FreeSetC-Book"/>
          <w:b/>
          <w:bCs/>
          <w:color w:val="0070C0"/>
          <w:sz w:val="28"/>
          <w:szCs w:val="28"/>
        </w:rPr>
        <w:t xml:space="preserve">38. </w:t>
      </w:r>
      <w:r w:rsidR="00B05B82" w:rsidRPr="009F4767">
        <w:rPr>
          <w:rFonts w:cs="FreeSetC-Book"/>
          <w:b/>
          <w:bCs/>
          <w:color w:val="0070C0"/>
          <w:sz w:val="28"/>
          <w:szCs w:val="28"/>
        </w:rPr>
        <w:t>Ректороманоскопия</w:t>
      </w:r>
    </w:p>
    <w:p w:rsidR="00B05B82" w:rsidRDefault="00B05B82" w:rsidP="00B05B82">
      <w:pPr>
        <w:pStyle w:val="Standard"/>
        <w:autoSpaceDE w:val="0"/>
        <w:jc w:val="center"/>
        <w:rPr>
          <w:rFonts w:cs="FreeSetC-Book"/>
          <w:b/>
          <w:bCs/>
          <w:color w:val="DC143C"/>
          <w:sz w:val="28"/>
          <w:szCs w:val="28"/>
          <w:u w:val="single"/>
        </w:rPr>
      </w:pPr>
    </w:p>
    <w:p w:rsidR="00B05B82" w:rsidRPr="00915600" w:rsidRDefault="00B05B82" w:rsidP="00B05B82">
      <w:pPr>
        <w:pStyle w:val="Standard"/>
        <w:autoSpaceDE w:val="0"/>
        <w:rPr>
          <w:rFonts w:cs="FreeSetC-Book"/>
          <w:color w:val="DC143C"/>
          <w:u w:val="single"/>
        </w:rPr>
      </w:pPr>
      <w:r w:rsidRPr="00601696">
        <w:rPr>
          <w:rFonts w:cs="FreeSetC-Book"/>
          <w:color w:val="548DD4" w:themeColor="text2" w:themeTint="99"/>
          <w:u w:val="single"/>
        </w:rPr>
        <w:t>Ректороманоскопия</w:t>
      </w:r>
      <w:r w:rsidRPr="00601696">
        <w:rPr>
          <w:rFonts w:cs="FreeSetC-Book"/>
          <w:color w:val="548DD4" w:themeColor="text2" w:themeTint="99"/>
        </w:rPr>
        <w:t xml:space="preserve"> </w:t>
      </w:r>
      <w:r w:rsidRPr="00915600">
        <w:rPr>
          <w:rFonts w:cs="FreeSetC-Book"/>
          <w:color w:val="000000"/>
        </w:rPr>
        <w:t>— метод медицинской диагностики, при которой осуществляется визуальный осмотр слизистой оболочки прямой кишки и в некоторых случаях дистальных отделов сигмовидной кишки.</w:t>
      </w:r>
    </w:p>
    <w:p w:rsidR="00B05B82" w:rsidRPr="00915600" w:rsidRDefault="00B05B82" w:rsidP="00B05B82">
      <w:pPr>
        <w:pStyle w:val="Standard"/>
        <w:autoSpaceDE w:val="0"/>
        <w:jc w:val="both"/>
        <w:rPr>
          <w:rFonts w:cs="FreeSetC-Book"/>
          <w:color w:val="000000"/>
        </w:rPr>
      </w:pPr>
      <w:r w:rsidRPr="00915600">
        <w:rPr>
          <w:rFonts w:cs="FreeSetC-Book"/>
          <w:color w:val="000000"/>
        </w:rPr>
        <w:t>Запись на прием ведется в утренние часы. Накануне вечером перед исследованием необходимо провести 2 очистительные клизмы (кружка Эсмарха) емкостью 1,5 литра с интервалом в 40 минут. Утром за 2-4 часа до исследования необходимо повторить очистительные клизмы (кружка Эсмарха) емкостью 1,5 литра с интервалом в 40 минут. Утром возможен обычный завтрак или сладкий чай.</w:t>
      </w:r>
    </w:p>
    <w:p w:rsidR="00915600" w:rsidRDefault="00915600" w:rsidP="00B05B82">
      <w:pPr>
        <w:pStyle w:val="Standard"/>
        <w:autoSpaceDE w:val="0"/>
        <w:jc w:val="both"/>
        <w:rPr>
          <w:rFonts w:cs="FreeSetC-Book"/>
          <w:color w:val="DC143C"/>
          <w:sz w:val="28"/>
          <w:szCs w:val="28"/>
        </w:rPr>
      </w:pPr>
    </w:p>
    <w:p w:rsidR="00B05B82" w:rsidRPr="009F4767" w:rsidRDefault="00B05B82" w:rsidP="00FD2E1E">
      <w:pPr>
        <w:pStyle w:val="Standard"/>
        <w:autoSpaceDE w:val="0"/>
        <w:rPr>
          <w:rFonts w:cs="FreeSetC-Book"/>
          <w:color w:val="0070C0"/>
          <w:sz w:val="28"/>
          <w:szCs w:val="28"/>
        </w:rPr>
      </w:pPr>
    </w:p>
    <w:p w:rsidR="00B05B82" w:rsidRPr="009F4767" w:rsidRDefault="009F4767" w:rsidP="00B05B82">
      <w:pPr>
        <w:pStyle w:val="Standard"/>
        <w:autoSpaceDE w:val="0"/>
        <w:jc w:val="center"/>
        <w:rPr>
          <w:rFonts w:cs="FreeSetC-Book"/>
          <w:b/>
          <w:bCs/>
          <w:color w:val="0070C0"/>
          <w:sz w:val="28"/>
          <w:szCs w:val="28"/>
        </w:rPr>
      </w:pPr>
      <w:r w:rsidRPr="009F4767">
        <w:rPr>
          <w:rFonts w:cs="FreeSetC-Book"/>
          <w:b/>
          <w:bCs/>
          <w:color w:val="0070C0"/>
          <w:sz w:val="28"/>
          <w:szCs w:val="28"/>
        </w:rPr>
        <w:t xml:space="preserve">39. </w:t>
      </w:r>
      <w:r w:rsidR="00B05B82" w:rsidRPr="009F4767">
        <w:rPr>
          <w:rFonts w:cs="FreeSetC-Book"/>
          <w:b/>
          <w:bCs/>
          <w:color w:val="0070C0"/>
          <w:sz w:val="28"/>
          <w:szCs w:val="28"/>
        </w:rPr>
        <w:t>КТ брюшной полости, забрюшинного пространства, почек с применением контрастного вещества</w:t>
      </w:r>
    </w:p>
    <w:p w:rsidR="00B05B82" w:rsidRDefault="00B05B82" w:rsidP="00B05B82">
      <w:pPr>
        <w:pStyle w:val="Standard"/>
        <w:autoSpaceDE w:val="0"/>
        <w:jc w:val="center"/>
        <w:rPr>
          <w:rFonts w:cs="FreeSetC-Book"/>
          <w:b/>
          <w:bCs/>
          <w:color w:val="DC143C"/>
          <w:sz w:val="28"/>
          <w:szCs w:val="28"/>
          <w:u w:val="single"/>
        </w:rPr>
      </w:pPr>
    </w:p>
    <w:p w:rsidR="00B05B82" w:rsidRPr="00915600" w:rsidRDefault="00B05B82" w:rsidP="00B05B82">
      <w:pPr>
        <w:pStyle w:val="Standard"/>
        <w:autoSpaceDE w:val="0"/>
        <w:rPr>
          <w:rFonts w:cs="Liberation Serif"/>
          <w:color w:val="000000"/>
        </w:rPr>
      </w:pPr>
      <w:r w:rsidRPr="00915600">
        <w:rPr>
          <w:rFonts w:cs="Liberation Serif"/>
          <w:color w:val="000000"/>
        </w:rPr>
        <w:t>Прием Пациентов на КТ осуществляется при наличии назначения от лечащего Врача с указанием зоны и цели исследования.</w:t>
      </w:r>
    </w:p>
    <w:p w:rsidR="00B05B82" w:rsidRPr="00915600" w:rsidRDefault="00B05B82" w:rsidP="00B05B82">
      <w:pPr>
        <w:pStyle w:val="Standard"/>
        <w:autoSpaceDE w:val="0"/>
        <w:rPr>
          <w:rFonts w:cs="Liberation Serif"/>
          <w:color w:val="000000"/>
        </w:rPr>
      </w:pPr>
      <w:r w:rsidRPr="00915600">
        <w:rPr>
          <w:rFonts w:cs="Liberation Serif"/>
          <w:color w:val="000000"/>
        </w:rPr>
        <w:t>Для данного исследования необходимо воздержаться от приема пищи не менее 2-х часов.</w:t>
      </w:r>
    </w:p>
    <w:p w:rsidR="00B05B82" w:rsidRPr="00915600" w:rsidRDefault="00B05B82" w:rsidP="00B05B82">
      <w:pPr>
        <w:pStyle w:val="Standard"/>
        <w:autoSpaceDE w:val="0"/>
        <w:rPr>
          <w:rFonts w:cs="Liberation Serif"/>
          <w:color w:val="000000"/>
          <w:u w:val="single"/>
        </w:rPr>
      </w:pPr>
      <w:r w:rsidRPr="00915600">
        <w:rPr>
          <w:rFonts w:cs="Liberation Serif"/>
          <w:color w:val="000000"/>
          <w:u w:val="single"/>
        </w:rPr>
        <w:t>Исследование не предполагает:</w:t>
      </w:r>
    </w:p>
    <w:p w:rsidR="00B05B82" w:rsidRPr="00915600" w:rsidRDefault="00B05B82" w:rsidP="00B05B82">
      <w:pPr>
        <w:pStyle w:val="Standard"/>
        <w:autoSpaceDE w:val="0"/>
        <w:rPr>
          <w:rFonts w:cs="Liberation Serif"/>
          <w:color w:val="000000"/>
        </w:rPr>
      </w:pPr>
      <w:r w:rsidRPr="00915600">
        <w:rPr>
          <w:rFonts w:cs="Liberation Serif"/>
          <w:color w:val="000000"/>
        </w:rPr>
        <w:t xml:space="preserve">- быть строго натощак.  </w:t>
      </w:r>
    </w:p>
    <w:p w:rsidR="00B05B82" w:rsidRPr="00915600" w:rsidRDefault="00B05B82" w:rsidP="00B05B82">
      <w:pPr>
        <w:pStyle w:val="Standard"/>
        <w:autoSpaceDE w:val="0"/>
        <w:rPr>
          <w:rFonts w:cs="Liberation Serif"/>
          <w:color w:val="000000"/>
        </w:rPr>
      </w:pPr>
      <w:r w:rsidRPr="00915600">
        <w:rPr>
          <w:rFonts w:cs="Liberation Serif"/>
          <w:color w:val="000000"/>
        </w:rPr>
        <w:t>- проводить дополнительные очищающие кишечник процедуры</w:t>
      </w:r>
    </w:p>
    <w:p w:rsidR="00B05B82" w:rsidRPr="00915600" w:rsidRDefault="00B05B82" w:rsidP="00B05B82">
      <w:pPr>
        <w:pStyle w:val="Standard"/>
        <w:autoSpaceDE w:val="0"/>
        <w:rPr>
          <w:rFonts w:cs="Liberation Serif"/>
          <w:color w:val="000000"/>
          <w:u w:val="single"/>
        </w:rPr>
      </w:pPr>
      <w:r w:rsidRPr="00915600">
        <w:rPr>
          <w:rFonts w:cs="Liberation Serif"/>
          <w:color w:val="000000"/>
          <w:u w:val="single"/>
        </w:rPr>
        <w:t>Контрастное вещество выдается в клинике, и Пациент принимает его перед исследованием непосредственно в кабинете КТ!!!</w:t>
      </w:r>
    </w:p>
    <w:p w:rsidR="00B05B82" w:rsidRPr="00915600" w:rsidRDefault="00B05B82" w:rsidP="00B05B82">
      <w:pPr>
        <w:pStyle w:val="Standard"/>
        <w:autoSpaceDE w:val="0"/>
        <w:rPr>
          <w:rFonts w:cs="Liberation Serif"/>
          <w:color w:val="000000"/>
        </w:rPr>
      </w:pPr>
      <w:r w:rsidRPr="00915600">
        <w:rPr>
          <w:rFonts w:cs="Liberation Serif"/>
          <w:color w:val="000000"/>
        </w:rPr>
        <w:t>Пациенту желательно предоставить данные предыдущих КТ-исследований, УЗИ брюшной полости и почек (если эти исследования были выполнены в другом ЛПУ).</w:t>
      </w:r>
    </w:p>
    <w:p w:rsidR="00B05B82" w:rsidRPr="00915600" w:rsidRDefault="00B05B82" w:rsidP="00B05B82">
      <w:pPr>
        <w:pStyle w:val="Standard"/>
        <w:autoSpaceDE w:val="0"/>
        <w:rPr>
          <w:rFonts w:cs="Liberation Serif"/>
          <w:color w:val="DC143C"/>
          <w:u w:val="single"/>
        </w:rPr>
      </w:pPr>
      <w:r w:rsidRPr="00915600">
        <w:rPr>
          <w:rFonts w:cs="Liberation Serif"/>
          <w:color w:val="000000"/>
          <w:u w:val="single"/>
        </w:rPr>
        <w:t>При записи на КТ с контрастом обязательным является наличие у пациента на руках биохимического анализа крови</w:t>
      </w:r>
      <w:r w:rsidRPr="00915600">
        <w:rPr>
          <w:rFonts w:cs="Liberation Serif"/>
          <w:color w:val="DC143C"/>
          <w:u w:val="single"/>
        </w:rPr>
        <w:t xml:space="preserve"> </w:t>
      </w:r>
      <w:r w:rsidRPr="00931DCD">
        <w:rPr>
          <w:rFonts w:cs="Liberation Serif"/>
          <w:color w:val="548DD4" w:themeColor="text2" w:themeTint="99"/>
          <w:u w:val="single"/>
        </w:rPr>
        <w:t>(креатинин)!!!</w:t>
      </w:r>
    </w:p>
    <w:p w:rsidR="00B05B82" w:rsidRDefault="00B05B82" w:rsidP="00B05B82">
      <w:pPr>
        <w:pStyle w:val="Standard"/>
        <w:autoSpaceDE w:val="0"/>
        <w:jc w:val="both"/>
        <w:rPr>
          <w:rFonts w:cs="FreeSetC-Book"/>
          <w:color w:val="DC143C"/>
          <w:sz w:val="28"/>
          <w:szCs w:val="28"/>
          <w:u w:val="single"/>
        </w:rPr>
      </w:pPr>
    </w:p>
    <w:p w:rsidR="00011244" w:rsidRPr="009F4767" w:rsidRDefault="009F4767" w:rsidP="00011244">
      <w:pPr>
        <w:pStyle w:val="Standard"/>
        <w:autoSpaceDE w:val="0"/>
        <w:jc w:val="center"/>
        <w:rPr>
          <w:rFonts w:cs="FreeSetC-Book"/>
          <w:b/>
          <w:bCs/>
          <w:color w:val="0070C0"/>
          <w:sz w:val="28"/>
          <w:szCs w:val="28"/>
        </w:rPr>
      </w:pPr>
      <w:r w:rsidRPr="009F4767">
        <w:rPr>
          <w:rFonts w:cs="FreeSetC-Book"/>
          <w:b/>
          <w:bCs/>
          <w:color w:val="0070C0"/>
          <w:sz w:val="28"/>
          <w:szCs w:val="28"/>
        </w:rPr>
        <w:t xml:space="preserve">40. </w:t>
      </w:r>
      <w:r w:rsidR="00011244" w:rsidRPr="009F4767">
        <w:rPr>
          <w:rFonts w:cs="FreeSetC-Book"/>
          <w:b/>
          <w:bCs/>
          <w:color w:val="0070C0"/>
          <w:sz w:val="28"/>
          <w:szCs w:val="28"/>
        </w:rPr>
        <w:t>Тредмил-тест</w:t>
      </w:r>
    </w:p>
    <w:p w:rsidR="00011244" w:rsidRDefault="00011244" w:rsidP="00011244">
      <w:pPr>
        <w:pStyle w:val="Standard"/>
        <w:autoSpaceDE w:val="0"/>
        <w:jc w:val="center"/>
        <w:rPr>
          <w:rFonts w:cs="FreeSetC-Book"/>
          <w:b/>
          <w:bCs/>
          <w:color w:val="DC143C"/>
          <w:sz w:val="28"/>
          <w:szCs w:val="28"/>
          <w:u w:val="single"/>
        </w:rPr>
      </w:pPr>
    </w:p>
    <w:p w:rsidR="00011244" w:rsidRPr="00915600" w:rsidRDefault="00011244" w:rsidP="00011244">
      <w:pPr>
        <w:pStyle w:val="Standard"/>
        <w:autoSpaceDE w:val="0"/>
        <w:rPr>
          <w:rFonts w:cs="FreeSetC-Book"/>
          <w:color w:val="DC143C"/>
          <w:u w:val="single"/>
        </w:rPr>
      </w:pPr>
      <w:r w:rsidRPr="00601696">
        <w:rPr>
          <w:rFonts w:cs="FreeSetC-Book"/>
          <w:color w:val="548DD4" w:themeColor="text2" w:themeTint="99"/>
          <w:u w:val="single"/>
        </w:rPr>
        <w:t>Тредмил -тест</w:t>
      </w:r>
      <w:r w:rsidRPr="00601696">
        <w:rPr>
          <w:rFonts w:cs="FreeSetC-Book"/>
          <w:color w:val="548DD4" w:themeColor="text2" w:themeTint="99"/>
        </w:rPr>
        <w:t xml:space="preserve"> </w:t>
      </w:r>
      <w:r w:rsidRPr="00915600">
        <w:rPr>
          <w:rFonts w:cs="FreeSetC-Book"/>
          <w:color w:val="000000"/>
        </w:rPr>
        <w:t>— это исследование работы сердца при физической нагрузке, которое заключается в снятии электрокардиограммы(ЭКГ) и контроле артериального давления до, во время и после дозированной физической активности в виде ходьбы.</w:t>
      </w:r>
    </w:p>
    <w:p w:rsidR="00011244" w:rsidRPr="00915600" w:rsidRDefault="00011244" w:rsidP="00011244">
      <w:pPr>
        <w:pStyle w:val="Standard"/>
        <w:autoSpaceDE w:val="0"/>
        <w:jc w:val="both"/>
        <w:rPr>
          <w:rFonts w:cs="FreeSetC-Book"/>
          <w:color w:val="000000"/>
        </w:rPr>
      </w:pPr>
      <w:r w:rsidRPr="00915600">
        <w:rPr>
          <w:rFonts w:cs="FreeSetC-Book"/>
          <w:color w:val="000000"/>
        </w:rPr>
        <w:t>Исследование проводится после предварительного обследования для выявления возможных противопоказаний и предварительной консультации кардиолога.</w:t>
      </w:r>
    </w:p>
    <w:p w:rsidR="00011244" w:rsidRPr="00915600" w:rsidRDefault="00011244" w:rsidP="00011244">
      <w:pPr>
        <w:pStyle w:val="Standard"/>
        <w:autoSpaceDE w:val="0"/>
        <w:rPr>
          <w:rFonts w:cs="FreeSetC-Book"/>
          <w:color w:val="000000"/>
          <w:u w:val="single"/>
        </w:rPr>
      </w:pPr>
      <w:r w:rsidRPr="00915600">
        <w:rPr>
          <w:rFonts w:cs="FreeSetC-Book"/>
          <w:color w:val="000000"/>
          <w:u w:val="single"/>
        </w:rPr>
        <w:t>Подготовка к исследованию:</w:t>
      </w:r>
    </w:p>
    <w:p w:rsidR="00011244" w:rsidRPr="00915600" w:rsidRDefault="00011244" w:rsidP="00011244">
      <w:pPr>
        <w:pStyle w:val="Standard"/>
        <w:autoSpaceDE w:val="0"/>
        <w:rPr>
          <w:rFonts w:cs="FreeSetC-Book"/>
          <w:color w:val="000000"/>
        </w:rPr>
      </w:pPr>
      <w:r w:rsidRPr="00915600">
        <w:rPr>
          <w:rFonts w:cs="FreeSetC-Book"/>
          <w:color w:val="000000"/>
        </w:rPr>
        <w:t>За 3 часа до проведения нагрузочных тестов необходимо исключить приём пищи, напитков, содержащих кофеин, алкоголя, а также воздержаться от курения.</w:t>
      </w:r>
    </w:p>
    <w:p w:rsidR="00011244" w:rsidRPr="00915600" w:rsidRDefault="00011244" w:rsidP="00011244">
      <w:pPr>
        <w:pStyle w:val="Standard"/>
        <w:autoSpaceDE w:val="0"/>
        <w:rPr>
          <w:rFonts w:cs="FreeSetC-Book"/>
          <w:color w:val="000000"/>
        </w:rPr>
      </w:pPr>
      <w:r w:rsidRPr="00915600">
        <w:rPr>
          <w:rFonts w:cs="FreeSetC-Book"/>
          <w:color w:val="000000"/>
        </w:rPr>
        <w:t>За сутки до исследования строго по согласованию с лечащим врачом отменяют некоторые лекарственные препараты (бета-блокаторы, нитраты).</w:t>
      </w:r>
    </w:p>
    <w:p w:rsidR="00011244" w:rsidRPr="00757590" w:rsidRDefault="00011244" w:rsidP="00757590">
      <w:pPr>
        <w:pStyle w:val="Standard"/>
        <w:autoSpaceDE w:val="0"/>
        <w:jc w:val="both"/>
        <w:rPr>
          <w:rFonts w:cs="FreeSetC-Book"/>
          <w:color w:val="000000"/>
          <w:u w:val="single"/>
        </w:rPr>
      </w:pPr>
      <w:r w:rsidRPr="00915600">
        <w:rPr>
          <w:rFonts w:cs="FreeSetC-Book"/>
          <w:color w:val="000000"/>
          <w:u w:val="single"/>
        </w:rPr>
        <w:t>В день исследования необходимо иметь с собой удобную од</w:t>
      </w:r>
      <w:r w:rsidR="00757590">
        <w:rPr>
          <w:rFonts w:cs="FreeSetC-Book"/>
          <w:color w:val="000000"/>
          <w:u w:val="single"/>
        </w:rPr>
        <w:t>ежду и легкую спортивную обувь.</w:t>
      </w:r>
    </w:p>
    <w:p w:rsidR="00693BAC" w:rsidRDefault="00693BAC" w:rsidP="00B05B82">
      <w:pPr>
        <w:pStyle w:val="Standard"/>
        <w:autoSpaceDE w:val="0"/>
        <w:jc w:val="center"/>
        <w:rPr>
          <w:rFonts w:cs="FreeSetC-Book"/>
          <w:b/>
          <w:bCs/>
          <w:color w:val="DC143C"/>
          <w:sz w:val="28"/>
          <w:szCs w:val="28"/>
          <w:u w:val="single"/>
        </w:rPr>
      </w:pPr>
    </w:p>
    <w:p w:rsidR="001D210E" w:rsidRDefault="001D210E" w:rsidP="00B05B82">
      <w:pPr>
        <w:pStyle w:val="Standard"/>
        <w:autoSpaceDE w:val="0"/>
        <w:jc w:val="center"/>
        <w:rPr>
          <w:rFonts w:cs="FreeSetC-Book"/>
          <w:b/>
          <w:bCs/>
          <w:color w:val="DC143C"/>
          <w:sz w:val="28"/>
          <w:szCs w:val="28"/>
          <w:u w:val="single"/>
        </w:rPr>
      </w:pPr>
    </w:p>
    <w:p w:rsidR="00B05B82" w:rsidRPr="008A7090" w:rsidRDefault="008A7090" w:rsidP="00B05B82">
      <w:pPr>
        <w:pStyle w:val="Standard"/>
        <w:autoSpaceDE w:val="0"/>
        <w:jc w:val="center"/>
        <w:rPr>
          <w:rFonts w:cs="FreeSetC-Book"/>
          <w:b/>
          <w:bCs/>
          <w:color w:val="0070C0"/>
          <w:sz w:val="28"/>
          <w:szCs w:val="28"/>
        </w:rPr>
      </w:pPr>
      <w:r w:rsidRPr="008A7090">
        <w:rPr>
          <w:rFonts w:cs="FreeSetC-Book"/>
          <w:b/>
          <w:bCs/>
          <w:color w:val="0070C0"/>
          <w:sz w:val="28"/>
          <w:szCs w:val="28"/>
        </w:rPr>
        <w:t xml:space="preserve">41. </w:t>
      </w:r>
      <w:r w:rsidR="00B05B82" w:rsidRPr="008A7090">
        <w:rPr>
          <w:rFonts w:cs="FreeSetC-Book"/>
          <w:b/>
          <w:bCs/>
          <w:color w:val="0070C0"/>
          <w:sz w:val="28"/>
          <w:szCs w:val="28"/>
        </w:rPr>
        <w:t>Спирометрия(спирография)</w:t>
      </w:r>
    </w:p>
    <w:p w:rsidR="00011244" w:rsidRDefault="00011244" w:rsidP="00B05B82">
      <w:pPr>
        <w:pStyle w:val="Standard"/>
        <w:autoSpaceDE w:val="0"/>
        <w:jc w:val="center"/>
        <w:rPr>
          <w:rFonts w:cs="FreeSetC-Book"/>
          <w:b/>
          <w:bCs/>
          <w:color w:val="DC143C"/>
          <w:sz w:val="28"/>
          <w:szCs w:val="28"/>
          <w:u w:val="single"/>
        </w:rPr>
      </w:pPr>
    </w:p>
    <w:p w:rsidR="00011244" w:rsidRDefault="00011244" w:rsidP="00B05B82">
      <w:pPr>
        <w:pStyle w:val="Standard"/>
        <w:autoSpaceDE w:val="0"/>
        <w:jc w:val="center"/>
        <w:rPr>
          <w:rFonts w:cs="FreeSetC-Book"/>
          <w:b/>
          <w:bCs/>
          <w:color w:val="DC143C"/>
          <w:sz w:val="28"/>
          <w:szCs w:val="28"/>
          <w:u w:val="single"/>
        </w:rPr>
      </w:pPr>
      <w:r>
        <w:rPr>
          <w:noProof/>
          <w:color w:val="0000FF"/>
          <w:lang w:eastAsia="ru-RU" w:bidi="ar-SA"/>
        </w:rPr>
        <w:drawing>
          <wp:inline distT="0" distB="0" distL="0" distR="0" wp14:anchorId="0D973841" wp14:editId="5C9F8ECF">
            <wp:extent cx="3333750" cy="2895600"/>
            <wp:effectExtent l="0" t="0" r="0" b="0"/>
            <wp:docPr id="11" name="irc_mi" descr="Похожее изображение">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Похожее изображение">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895600"/>
                    </a:xfrm>
                    <a:prstGeom prst="rect">
                      <a:avLst/>
                    </a:prstGeom>
                    <a:noFill/>
                    <a:ln>
                      <a:noFill/>
                    </a:ln>
                  </pic:spPr>
                </pic:pic>
              </a:graphicData>
            </a:graphic>
          </wp:inline>
        </w:drawing>
      </w:r>
    </w:p>
    <w:p w:rsidR="00B05B82" w:rsidRDefault="00B05B82" w:rsidP="00B05B82">
      <w:pPr>
        <w:pStyle w:val="Standard"/>
        <w:autoSpaceDE w:val="0"/>
        <w:jc w:val="center"/>
        <w:rPr>
          <w:rFonts w:cs="FreeSetC-Book"/>
          <w:b/>
          <w:bCs/>
          <w:color w:val="DC143C"/>
          <w:sz w:val="28"/>
          <w:szCs w:val="28"/>
          <w:u w:val="single"/>
        </w:rPr>
      </w:pPr>
    </w:p>
    <w:p w:rsidR="00B05B82" w:rsidRPr="00915600" w:rsidRDefault="00264339" w:rsidP="00B05B82">
      <w:pPr>
        <w:pStyle w:val="Standard"/>
        <w:autoSpaceDE w:val="0"/>
        <w:rPr>
          <w:rFonts w:cs="FreeSetC-Book"/>
          <w:color w:val="DC143C"/>
          <w:u w:val="single"/>
        </w:rPr>
      </w:pPr>
      <w:r w:rsidRPr="00264339">
        <w:rPr>
          <w:rFonts w:cs="FreeSetC-Book"/>
          <w:color w:val="0070C0"/>
          <w:u w:val="single"/>
        </w:rPr>
        <w:t xml:space="preserve">Спирометрия </w:t>
      </w:r>
      <w:r w:rsidRPr="00264339">
        <w:rPr>
          <w:rFonts w:cs="FreeSetC-Book"/>
          <w:color w:val="0070C0"/>
        </w:rPr>
        <w:t>-</w:t>
      </w:r>
      <w:r w:rsidR="00B05B82" w:rsidRPr="00915600">
        <w:rPr>
          <w:rFonts w:cs="FreeSetC-Book"/>
          <w:color w:val="000000"/>
        </w:rPr>
        <w:t xml:space="preserve"> это метод исследования функции внешнего дыхания, включающий в себя измерение объемных и скоростных показателей дыхания.</w:t>
      </w:r>
    </w:p>
    <w:p w:rsidR="00B05B82" w:rsidRPr="00915600" w:rsidRDefault="00B05B82" w:rsidP="00B05B82">
      <w:pPr>
        <w:pStyle w:val="Standard"/>
        <w:autoSpaceDE w:val="0"/>
        <w:rPr>
          <w:rFonts w:cs="FreeSetC-Book"/>
          <w:color w:val="000000"/>
          <w:u w:val="single"/>
        </w:rPr>
      </w:pPr>
      <w:r w:rsidRPr="00915600">
        <w:rPr>
          <w:rFonts w:cs="FreeSetC-Book"/>
          <w:color w:val="000000"/>
          <w:u w:val="single"/>
        </w:rPr>
        <w:t>Подготовка к исследованию:</w:t>
      </w:r>
    </w:p>
    <w:p w:rsidR="00B05B82" w:rsidRPr="00915600" w:rsidRDefault="00B05B82" w:rsidP="00B05B82">
      <w:pPr>
        <w:pStyle w:val="Standard"/>
        <w:autoSpaceDE w:val="0"/>
      </w:pPr>
      <w:r w:rsidRPr="00915600">
        <w:rPr>
          <w:rFonts w:cs="FreeSetC-Book"/>
          <w:color w:val="000000"/>
        </w:rPr>
        <w:t>•</w:t>
      </w:r>
      <w:r w:rsidRPr="00915600">
        <w:rPr>
          <w:rFonts w:cs="FreeSetC-Book"/>
          <w:color w:val="000000"/>
        </w:rPr>
        <w:tab/>
        <w:t>исследование желательно проводить в первой половине дня, утром натощак или через 2 часа после легкого приема пищи;</w:t>
      </w:r>
    </w:p>
    <w:p w:rsidR="00B05B82" w:rsidRPr="00915600" w:rsidRDefault="00B05B82" w:rsidP="00B05B82">
      <w:pPr>
        <w:pStyle w:val="Standard"/>
        <w:autoSpaceDE w:val="0"/>
      </w:pPr>
      <w:r w:rsidRPr="00915600">
        <w:rPr>
          <w:rFonts w:cs="FreeSetC-Book"/>
          <w:color w:val="000000"/>
        </w:rPr>
        <w:t>•</w:t>
      </w:r>
      <w:r w:rsidRPr="00915600">
        <w:rPr>
          <w:rFonts w:cs="FreeSetC-Book"/>
          <w:color w:val="000000"/>
        </w:rPr>
        <w:tab/>
        <w:t>перед исследованием необходим отдых в положении сидя в течение 15-20 мин;</w:t>
      </w:r>
    </w:p>
    <w:p w:rsidR="00B05B82" w:rsidRPr="00915600" w:rsidRDefault="00B05B82" w:rsidP="00B05B82">
      <w:pPr>
        <w:pStyle w:val="Standard"/>
        <w:autoSpaceDE w:val="0"/>
      </w:pPr>
      <w:r w:rsidRPr="00915600">
        <w:rPr>
          <w:rFonts w:cs="FreeSetC-Book"/>
          <w:color w:val="000000"/>
        </w:rPr>
        <w:t>•</w:t>
      </w:r>
      <w:r w:rsidRPr="00915600">
        <w:rPr>
          <w:rFonts w:cs="FreeSetC-Book"/>
          <w:color w:val="000000"/>
        </w:rPr>
        <w:tab/>
        <w:t>рекомендуется воздержаться от курения и употребления крепкого чая и кофе как минимум за 2 часа до исследования;</w:t>
      </w:r>
    </w:p>
    <w:p w:rsidR="00B05B82" w:rsidRPr="00915600" w:rsidRDefault="00B05B82" w:rsidP="00B05B82">
      <w:pPr>
        <w:pStyle w:val="Standard"/>
        <w:autoSpaceDE w:val="0"/>
      </w:pPr>
      <w:r w:rsidRPr="00915600">
        <w:rPr>
          <w:rFonts w:cs="FreeSetC-Book"/>
          <w:color w:val="000000"/>
        </w:rPr>
        <w:t>•</w:t>
      </w:r>
      <w:r w:rsidRPr="00915600">
        <w:rPr>
          <w:rFonts w:cs="FreeSetC-Book"/>
          <w:color w:val="000000"/>
        </w:rPr>
        <w:tab/>
        <w:t>одежда должна быть свободной, не стесняющей движения грудной клетки при форсированном дыхании;</w:t>
      </w:r>
    </w:p>
    <w:p w:rsidR="00B05B82" w:rsidRPr="00915600" w:rsidRDefault="00B05B82" w:rsidP="00B05B82">
      <w:pPr>
        <w:pStyle w:val="Standard"/>
        <w:autoSpaceDE w:val="0"/>
      </w:pPr>
      <w:r w:rsidRPr="00915600">
        <w:rPr>
          <w:rFonts w:cs="FreeSetC-Book"/>
          <w:color w:val="000000"/>
        </w:rPr>
        <w:t>•</w:t>
      </w:r>
      <w:r w:rsidRPr="00915600">
        <w:rPr>
          <w:rFonts w:cs="FreeSetC-Book"/>
          <w:color w:val="000000"/>
        </w:rPr>
        <w:tab/>
        <w:t>по согласованию с лечащим врачом бронходилатирующие препараты отменяются за 6-24часа до исследования (нужно взять препараты с собой, по необходимости воспользоваться сразу после проведения процедуры);</w:t>
      </w:r>
    </w:p>
    <w:p w:rsidR="00B05B82" w:rsidRPr="00264339" w:rsidRDefault="00B05B82" w:rsidP="00B05B82">
      <w:pPr>
        <w:pStyle w:val="Standard"/>
        <w:autoSpaceDE w:val="0"/>
        <w:rPr>
          <w:rFonts w:cs="FreeSetC-Book"/>
          <w:color w:val="000000"/>
        </w:rPr>
      </w:pPr>
      <w:r w:rsidRPr="00264339">
        <w:rPr>
          <w:rFonts w:cs="FreeSetC-Book"/>
          <w:color w:val="000000"/>
        </w:rPr>
        <w:t>•</w:t>
      </w:r>
      <w:r w:rsidRPr="00264339">
        <w:rPr>
          <w:rFonts w:cs="FreeSetC-Book"/>
          <w:color w:val="000000"/>
        </w:rPr>
        <w:tab/>
        <w:t>в тех случаях, когда отмена лекарственного препарата невозможна или не показана - важно указать какой именно препарат применяется.</w:t>
      </w:r>
    </w:p>
    <w:p w:rsidR="001D210E" w:rsidRPr="00915600" w:rsidRDefault="001D210E" w:rsidP="00B05B82">
      <w:pPr>
        <w:pStyle w:val="Standard"/>
        <w:autoSpaceDE w:val="0"/>
        <w:rPr>
          <w:rFonts w:cs="FreeSetC-Book"/>
          <w:color w:val="DC143C"/>
          <w:u w:val="single"/>
        </w:rPr>
      </w:pPr>
    </w:p>
    <w:p w:rsidR="001D210E" w:rsidRPr="008A7090" w:rsidRDefault="008A7090" w:rsidP="001D210E">
      <w:pPr>
        <w:pStyle w:val="Standard"/>
        <w:autoSpaceDE w:val="0"/>
        <w:jc w:val="center"/>
        <w:rPr>
          <w:rFonts w:cs="FreeSetC-Book"/>
          <w:b/>
          <w:bCs/>
          <w:color w:val="0070C0"/>
          <w:sz w:val="28"/>
          <w:szCs w:val="28"/>
        </w:rPr>
      </w:pPr>
      <w:r w:rsidRPr="008A7090">
        <w:rPr>
          <w:rFonts w:cs="FreeSetC-Book"/>
          <w:b/>
          <w:bCs/>
          <w:color w:val="0070C0"/>
          <w:sz w:val="28"/>
          <w:szCs w:val="28"/>
        </w:rPr>
        <w:t xml:space="preserve">42. </w:t>
      </w:r>
      <w:r w:rsidR="001D210E" w:rsidRPr="008A7090">
        <w:rPr>
          <w:rFonts w:cs="FreeSetC-Book"/>
          <w:b/>
          <w:bCs/>
          <w:color w:val="0070C0"/>
          <w:sz w:val="28"/>
          <w:szCs w:val="28"/>
        </w:rPr>
        <w:t>ГСГ (гистеросальпингография)</w:t>
      </w:r>
    </w:p>
    <w:p w:rsidR="001D210E" w:rsidRPr="00915600" w:rsidRDefault="001D210E" w:rsidP="001D210E">
      <w:pPr>
        <w:pStyle w:val="Standard"/>
        <w:autoSpaceDE w:val="0"/>
        <w:jc w:val="center"/>
        <w:rPr>
          <w:rFonts w:cs="FreeSetC-Book"/>
          <w:b/>
          <w:bCs/>
          <w:color w:val="DC143C"/>
          <w:u w:val="single"/>
        </w:rPr>
      </w:pPr>
    </w:p>
    <w:p w:rsidR="001D210E" w:rsidRPr="00915600" w:rsidRDefault="001D210E" w:rsidP="001D210E">
      <w:pPr>
        <w:pStyle w:val="Standard"/>
        <w:autoSpaceDE w:val="0"/>
        <w:rPr>
          <w:rFonts w:cs="FreeSetC-Book"/>
          <w:color w:val="DC143C"/>
        </w:rPr>
      </w:pPr>
      <w:r w:rsidRPr="00264339">
        <w:rPr>
          <w:rFonts w:cs="FreeSetC-Book"/>
          <w:color w:val="0070C0"/>
          <w:u w:val="single"/>
        </w:rPr>
        <w:t>Гистеросальпин</w:t>
      </w:r>
      <w:r w:rsidR="00264339">
        <w:rPr>
          <w:rFonts w:cs="FreeSetC-Book"/>
          <w:color w:val="0070C0"/>
          <w:u w:val="single"/>
        </w:rPr>
        <w:t>г</w:t>
      </w:r>
      <w:r w:rsidRPr="00264339">
        <w:rPr>
          <w:rFonts w:cs="FreeSetC-Book"/>
          <w:color w:val="0070C0"/>
          <w:u w:val="single"/>
        </w:rPr>
        <w:t>ография</w:t>
      </w:r>
      <w:r w:rsidRPr="00264339">
        <w:rPr>
          <w:rFonts w:cs="FreeSetC-Book"/>
          <w:color w:val="0070C0"/>
        </w:rPr>
        <w:t xml:space="preserve"> </w:t>
      </w:r>
      <w:r w:rsidRPr="00915600">
        <w:rPr>
          <w:rFonts w:cs="FreeSetC-Book"/>
          <w:color w:val="000000"/>
        </w:rPr>
        <w:t>— это рентгенологическое исследование проходимости маточных труб.</w:t>
      </w:r>
    </w:p>
    <w:p w:rsidR="001D210E" w:rsidRPr="00915600" w:rsidRDefault="001D210E" w:rsidP="001D210E">
      <w:pPr>
        <w:pStyle w:val="Standard"/>
        <w:autoSpaceDE w:val="0"/>
        <w:jc w:val="both"/>
        <w:rPr>
          <w:rFonts w:cs="FreeSetC-Book"/>
          <w:color w:val="000000"/>
        </w:rPr>
      </w:pPr>
      <w:r w:rsidRPr="00915600">
        <w:rPr>
          <w:rFonts w:cs="FreeSetC-Book"/>
          <w:color w:val="000000"/>
        </w:rPr>
        <w:t>Процедура обычно проводится на 7-9 день цикла (но возможно и во второй фазе менструального цикла, например, если направляет другой гинеколог из другого ЛПУ). При условии, что на руках есть результаты мазков на флору, срок данных анализов не превышает 2-х недель + направление от гинеколога, сразу записываем на процедуру.</w:t>
      </w:r>
    </w:p>
    <w:p w:rsidR="00757590" w:rsidRDefault="001D210E" w:rsidP="001D210E">
      <w:pPr>
        <w:pStyle w:val="Standard"/>
        <w:autoSpaceDE w:val="0"/>
        <w:jc w:val="both"/>
        <w:rPr>
          <w:rFonts w:cs="FreeSetC-Book"/>
          <w:color w:val="000000"/>
        </w:rPr>
      </w:pPr>
      <w:r w:rsidRPr="00915600">
        <w:rPr>
          <w:rFonts w:cs="FreeSetC-Book"/>
          <w:color w:val="000000"/>
        </w:rPr>
        <w:t>При других условиях пациентку необходимо записат</w:t>
      </w:r>
      <w:r>
        <w:rPr>
          <w:rFonts w:cs="FreeSetC-Book"/>
          <w:color w:val="000000"/>
        </w:rPr>
        <w:t>ь на консультацию к гинекологу.</w:t>
      </w:r>
    </w:p>
    <w:p w:rsidR="001D210E" w:rsidRPr="001D210E" w:rsidRDefault="001D210E" w:rsidP="001D210E">
      <w:pPr>
        <w:pStyle w:val="Standard"/>
        <w:autoSpaceDE w:val="0"/>
        <w:jc w:val="both"/>
        <w:rPr>
          <w:rFonts w:cs="FreeSetC-Book"/>
          <w:color w:val="000000"/>
        </w:rPr>
      </w:pPr>
    </w:p>
    <w:p w:rsidR="00B05B82" w:rsidRDefault="00B05B82" w:rsidP="00151803">
      <w:pPr>
        <w:pStyle w:val="Standard"/>
        <w:autoSpaceDE w:val="0"/>
        <w:rPr>
          <w:rFonts w:cs="FreeSetC-Book"/>
          <w:b/>
          <w:bCs/>
          <w:color w:val="000000"/>
          <w:sz w:val="28"/>
          <w:szCs w:val="28"/>
          <w:u w:val="single"/>
        </w:rPr>
      </w:pPr>
    </w:p>
    <w:p w:rsidR="00693BAC" w:rsidRPr="008A7090" w:rsidRDefault="008A7090" w:rsidP="00B05B82">
      <w:pPr>
        <w:pStyle w:val="Standard"/>
        <w:autoSpaceDE w:val="0"/>
        <w:jc w:val="center"/>
        <w:rPr>
          <w:rFonts w:cs="FreeSetC-Book"/>
          <w:b/>
          <w:bCs/>
          <w:color w:val="0070C0"/>
          <w:sz w:val="28"/>
          <w:szCs w:val="28"/>
        </w:rPr>
      </w:pPr>
      <w:r w:rsidRPr="008A7090">
        <w:rPr>
          <w:rFonts w:cs="FreeSetC-Book"/>
          <w:b/>
          <w:bCs/>
          <w:color w:val="0070C0"/>
          <w:sz w:val="28"/>
          <w:szCs w:val="28"/>
        </w:rPr>
        <w:t xml:space="preserve">43. </w:t>
      </w:r>
      <w:r w:rsidR="00B05B82" w:rsidRPr="008A7090">
        <w:rPr>
          <w:rFonts w:cs="FreeSetC-Book"/>
          <w:b/>
          <w:bCs/>
          <w:color w:val="0070C0"/>
          <w:sz w:val="28"/>
          <w:szCs w:val="28"/>
        </w:rPr>
        <w:t xml:space="preserve">Экскреторная </w:t>
      </w:r>
      <w:r w:rsidR="00151803" w:rsidRPr="008A7090">
        <w:rPr>
          <w:rFonts w:cs="FreeSetC-Book"/>
          <w:b/>
          <w:bCs/>
          <w:color w:val="0070C0"/>
          <w:sz w:val="28"/>
          <w:szCs w:val="28"/>
        </w:rPr>
        <w:t xml:space="preserve">урография </w:t>
      </w:r>
    </w:p>
    <w:p w:rsidR="00B05B82" w:rsidRPr="008A7090" w:rsidRDefault="00151803" w:rsidP="00B05B82">
      <w:pPr>
        <w:pStyle w:val="Standard"/>
        <w:autoSpaceDE w:val="0"/>
        <w:jc w:val="center"/>
        <w:rPr>
          <w:rFonts w:cs="FreeSetC-Book"/>
          <w:b/>
          <w:bCs/>
          <w:color w:val="0070C0"/>
          <w:sz w:val="28"/>
          <w:szCs w:val="28"/>
        </w:rPr>
      </w:pPr>
      <w:r w:rsidRPr="008A7090">
        <w:rPr>
          <w:rFonts w:cs="FreeSetC-Book"/>
          <w:b/>
          <w:bCs/>
          <w:color w:val="0070C0"/>
          <w:sz w:val="28"/>
          <w:szCs w:val="28"/>
        </w:rPr>
        <w:t>(</w:t>
      </w:r>
      <w:r w:rsidR="00B05B82" w:rsidRPr="008A7090">
        <w:rPr>
          <w:rFonts w:cs="FreeSetC-Book"/>
          <w:b/>
          <w:bCs/>
          <w:color w:val="0070C0"/>
          <w:sz w:val="28"/>
          <w:szCs w:val="28"/>
        </w:rPr>
        <w:t>ОБЯЗАТЕЛЬНОЕ присутствие доктора рентгенолога)</w:t>
      </w:r>
    </w:p>
    <w:p w:rsidR="008A7090" w:rsidRDefault="008A7090" w:rsidP="008A7090">
      <w:pPr>
        <w:pStyle w:val="Standard"/>
        <w:autoSpaceDE w:val="0"/>
        <w:rPr>
          <w:rFonts w:cs="FreeSetC-Book"/>
          <w:b/>
          <w:bCs/>
          <w:color w:val="548DD4" w:themeColor="text2" w:themeTint="99"/>
          <w:sz w:val="28"/>
          <w:szCs w:val="28"/>
        </w:rPr>
      </w:pPr>
    </w:p>
    <w:p w:rsidR="00B05B82" w:rsidRDefault="008A7090" w:rsidP="008A7090">
      <w:pPr>
        <w:pStyle w:val="Standard"/>
        <w:autoSpaceDE w:val="0"/>
        <w:rPr>
          <w:rFonts w:ascii="FreeSetC-Book" w:hAnsi="FreeSetC-Book" w:cs="FreeSetC-Book" w:hint="eastAsia"/>
          <w:b/>
          <w:bCs/>
          <w:color w:val="DC143C"/>
          <w:sz w:val="28"/>
          <w:szCs w:val="28"/>
          <w:u w:val="single"/>
        </w:rPr>
      </w:pPr>
      <w:r>
        <w:rPr>
          <w:noProof/>
          <w:color w:val="0000FF"/>
          <w:lang w:eastAsia="ru-RU" w:bidi="ar-SA"/>
        </w:rPr>
        <w:drawing>
          <wp:anchor distT="0" distB="0" distL="114300" distR="114300" simplePos="0" relativeHeight="251659264" behindDoc="0" locked="0" layoutInCell="1" allowOverlap="1" wp14:anchorId="651670B8" wp14:editId="28EF2EAB">
            <wp:simplePos x="0" y="0"/>
            <wp:positionH relativeFrom="column">
              <wp:posOffset>798195</wp:posOffset>
            </wp:positionH>
            <wp:positionV relativeFrom="paragraph">
              <wp:posOffset>6350</wp:posOffset>
            </wp:positionV>
            <wp:extent cx="4695825" cy="2857500"/>
            <wp:effectExtent l="0" t="0" r="9525" b="0"/>
            <wp:wrapSquare wrapText="bothSides"/>
            <wp:docPr id="13" name="irc_mi" descr="Картинки по запросу картинки экскреторная урография">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артинки экскреторная урография">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5825" cy="2857500"/>
                    </a:xfrm>
                    <a:prstGeom prst="rect">
                      <a:avLst/>
                    </a:prstGeom>
                    <a:noFill/>
                    <a:ln>
                      <a:noFill/>
                    </a:ln>
                  </pic:spPr>
                </pic:pic>
              </a:graphicData>
            </a:graphic>
            <wp14:sizeRelH relativeFrom="margin">
              <wp14:pctWidth>0</wp14:pctWidth>
            </wp14:sizeRelH>
          </wp:anchor>
        </w:drawing>
      </w:r>
      <w:r>
        <w:rPr>
          <w:rFonts w:ascii="FreeSetC-Book" w:hAnsi="FreeSetC-Book" w:cs="FreeSetC-Book"/>
          <w:b/>
          <w:bCs/>
          <w:color w:val="DC143C"/>
          <w:sz w:val="28"/>
          <w:szCs w:val="28"/>
          <w:u w:val="single"/>
        </w:rPr>
        <w:br w:type="textWrapping" w:clear="all"/>
      </w:r>
    </w:p>
    <w:p w:rsidR="00693BAC" w:rsidRDefault="00693BAC" w:rsidP="00B05B82">
      <w:pPr>
        <w:pStyle w:val="Standard"/>
        <w:autoSpaceDE w:val="0"/>
        <w:rPr>
          <w:rFonts w:cs="FreeSetC-Book"/>
          <w:color w:val="548DD4" w:themeColor="text2" w:themeTint="99"/>
          <w:u w:val="single"/>
        </w:rPr>
      </w:pPr>
    </w:p>
    <w:p w:rsidR="00B05B82" w:rsidRPr="00915600" w:rsidRDefault="00B05B82" w:rsidP="00B05B82">
      <w:pPr>
        <w:pStyle w:val="Standard"/>
        <w:autoSpaceDE w:val="0"/>
        <w:rPr>
          <w:rFonts w:cs="FreeSetC-Book"/>
          <w:color w:val="DC143C"/>
          <w:u w:val="single"/>
        </w:rPr>
      </w:pPr>
      <w:r w:rsidRPr="00601696">
        <w:rPr>
          <w:rFonts w:cs="FreeSetC-Book"/>
          <w:color w:val="548DD4" w:themeColor="text2" w:themeTint="99"/>
          <w:u w:val="single"/>
        </w:rPr>
        <w:t>Экскреторная урография</w:t>
      </w:r>
      <w:r w:rsidRPr="00601696">
        <w:rPr>
          <w:rFonts w:cs="FreeSetC-Book"/>
          <w:color w:val="548DD4" w:themeColor="text2" w:themeTint="99"/>
        </w:rPr>
        <w:t xml:space="preserve"> </w:t>
      </w:r>
      <w:r w:rsidRPr="00915600">
        <w:rPr>
          <w:rFonts w:cs="FreeSetC-Book"/>
          <w:color w:val="000000"/>
        </w:rPr>
        <w:t>— это рентгенологический метод исследования мочевыводящих путей, основанный на способности почки выделять (экскретировать) определенные рентгеноконтрастные вещества, введенные в организм, в ре</w:t>
      </w:r>
      <w:r w:rsidR="00264339">
        <w:rPr>
          <w:rFonts w:cs="FreeSetC-Book"/>
          <w:color w:val="000000"/>
        </w:rPr>
        <w:t>зультате чего на рентгенограммах</w:t>
      </w:r>
      <w:r w:rsidRPr="00915600">
        <w:rPr>
          <w:rFonts w:cs="FreeSetC-Book"/>
          <w:color w:val="000000"/>
        </w:rPr>
        <w:t xml:space="preserve"> появляется изображение почек и мочевых путей.</w:t>
      </w:r>
    </w:p>
    <w:p w:rsidR="00B05B82" w:rsidRPr="00915600" w:rsidRDefault="00B05B82" w:rsidP="00B05B82">
      <w:pPr>
        <w:pStyle w:val="Standard"/>
        <w:autoSpaceDE w:val="0"/>
        <w:jc w:val="both"/>
        <w:rPr>
          <w:rFonts w:cs="FreeSetC-Book"/>
          <w:color w:val="000000"/>
        </w:rPr>
      </w:pPr>
      <w:r w:rsidRPr="00915600">
        <w:rPr>
          <w:rFonts w:cs="FreeSetC-Book"/>
          <w:color w:val="000000"/>
        </w:rPr>
        <w:t>Исследования проводятся только в утренние часы (до 12.00).</w:t>
      </w:r>
    </w:p>
    <w:p w:rsidR="00B05B82" w:rsidRPr="00915600" w:rsidRDefault="00B05B82" w:rsidP="00B05B82">
      <w:pPr>
        <w:pStyle w:val="Standard"/>
        <w:autoSpaceDE w:val="0"/>
        <w:jc w:val="both"/>
        <w:rPr>
          <w:rFonts w:cs="FreeSetC-Book"/>
          <w:color w:val="000000"/>
        </w:rPr>
      </w:pPr>
      <w:r w:rsidRPr="00915600">
        <w:rPr>
          <w:rFonts w:cs="FreeSetC-Book"/>
          <w:color w:val="000000"/>
        </w:rPr>
        <w:t>За 2-3 дня до исследования необходимо исключить из рациона питания следующие продукты: свежие овощи и фрукты, бобовые, черный хлеб, молочные продукты (за исключением кисломолочных).</w:t>
      </w:r>
    </w:p>
    <w:p w:rsidR="00B05B82" w:rsidRPr="00915600" w:rsidRDefault="00B05B82" w:rsidP="00B05B82">
      <w:pPr>
        <w:pStyle w:val="Standard"/>
        <w:autoSpaceDE w:val="0"/>
        <w:jc w:val="both"/>
        <w:rPr>
          <w:rFonts w:cs="FreeSetC-Book"/>
          <w:color w:val="000000"/>
        </w:rPr>
      </w:pPr>
      <w:r w:rsidRPr="00915600">
        <w:rPr>
          <w:rFonts w:cs="FreeSetC-Book"/>
          <w:color w:val="000000"/>
        </w:rPr>
        <w:t>Также необходимо принимать лекарственные препараты за 2-3 дня до исследования: активированный уголь или эспумизан по 2 таб.* 3 раза в день.</w:t>
      </w:r>
    </w:p>
    <w:p w:rsidR="00B05B82" w:rsidRPr="001D210E" w:rsidRDefault="00B05B82" w:rsidP="001D210E">
      <w:pPr>
        <w:pStyle w:val="Standard"/>
        <w:autoSpaceDE w:val="0"/>
        <w:jc w:val="both"/>
        <w:rPr>
          <w:rFonts w:cs="FreeSetC-Book"/>
          <w:color w:val="000000"/>
          <w:u w:val="single"/>
        </w:rPr>
      </w:pPr>
      <w:r w:rsidRPr="00915600">
        <w:rPr>
          <w:rFonts w:cs="FreeSetC-Book"/>
          <w:color w:val="000000"/>
          <w:u w:val="single"/>
        </w:rPr>
        <w:t>Накануне вечером перед исследованием сделать 2 очистительные клизмы. Утром в день исследования 1 очистительная клизма. Завтрак обязателен, но завтрак долже</w:t>
      </w:r>
      <w:r w:rsidR="001D210E">
        <w:rPr>
          <w:rFonts w:cs="FreeSetC-Book"/>
          <w:color w:val="000000"/>
          <w:u w:val="single"/>
        </w:rPr>
        <w:t>н быть легким (чай, бутерброд).</w:t>
      </w:r>
    </w:p>
    <w:p w:rsidR="001D210E" w:rsidRDefault="001D210E" w:rsidP="00B05B82">
      <w:pPr>
        <w:pStyle w:val="Standard"/>
        <w:autoSpaceDE w:val="0"/>
        <w:jc w:val="center"/>
        <w:rPr>
          <w:rFonts w:cs="FreeSetC-Book"/>
          <w:b/>
          <w:bCs/>
          <w:color w:val="DC143C"/>
          <w:sz w:val="28"/>
          <w:szCs w:val="28"/>
          <w:u w:val="single"/>
        </w:rPr>
      </w:pPr>
    </w:p>
    <w:p w:rsidR="00B05B82" w:rsidRPr="008A7090" w:rsidRDefault="008A7090" w:rsidP="00B05B82">
      <w:pPr>
        <w:pStyle w:val="Standard"/>
        <w:autoSpaceDE w:val="0"/>
        <w:jc w:val="center"/>
        <w:rPr>
          <w:rFonts w:cs="FreeSetC-Book"/>
          <w:b/>
          <w:bCs/>
          <w:color w:val="0070C0"/>
          <w:sz w:val="28"/>
          <w:szCs w:val="28"/>
        </w:rPr>
      </w:pPr>
      <w:r w:rsidRPr="008A7090">
        <w:rPr>
          <w:rFonts w:cs="FreeSetC-Book"/>
          <w:b/>
          <w:bCs/>
          <w:color w:val="0070C0"/>
          <w:sz w:val="28"/>
          <w:szCs w:val="28"/>
        </w:rPr>
        <w:t xml:space="preserve">44. </w:t>
      </w:r>
      <w:r w:rsidR="00B05B82" w:rsidRPr="008A7090">
        <w:rPr>
          <w:rFonts w:cs="FreeSetC-Book"/>
          <w:b/>
          <w:bCs/>
          <w:color w:val="0070C0"/>
          <w:sz w:val="28"/>
          <w:szCs w:val="28"/>
        </w:rPr>
        <w:t>Маммография</w:t>
      </w:r>
    </w:p>
    <w:p w:rsidR="00B05B82" w:rsidRDefault="00B05B82" w:rsidP="00B05B82">
      <w:pPr>
        <w:pStyle w:val="Standard"/>
        <w:autoSpaceDE w:val="0"/>
        <w:jc w:val="center"/>
        <w:rPr>
          <w:rFonts w:cs="FreeSetC-Book"/>
          <w:b/>
          <w:bCs/>
          <w:color w:val="DC143C"/>
          <w:sz w:val="28"/>
          <w:szCs w:val="28"/>
          <w:u w:val="single"/>
        </w:rPr>
      </w:pPr>
    </w:p>
    <w:p w:rsidR="00B05B82" w:rsidRPr="00915600" w:rsidRDefault="00B05B82" w:rsidP="00B05B82">
      <w:pPr>
        <w:pStyle w:val="Standard"/>
        <w:autoSpaceDE w:val="0"/>
        <w:jc w:val="both"/>
        <w:rPr>
          <w:rFonts w:cs="FreeSetC-Book"/>
          <w:color w:val="000000"/>
        </w:rPr>
      </w:pPr>
      <w:r w:rsidRPr="00915600">
        <w:rPr>
          <w:rFonts w:cs="FreeSetC-Book"/>
          <w:color w:val="000000"/>
        </w:rPr>
        <w:t>Проводят на 7-12 день цикла!!!!</w:t>
      </w:r>
    </w:p>
    <w:p w:rsidR="00B05B82" w:rsidRPr="00915600" w:rsidRDefault="00B05B82" w:rsidP="00B05B82">
      <w:pPr>
        <w:pStyle w:val="Standard"/>
        <w:autoSpaceDE w:val="0"/>
        <w:jc w:val="both"/>
        <w:rPr>
          <w:rFonts w:cs="FreeSetC-Book"/>
          <w:color w:val="000000"/>
        </w:rPr>
      </w:pPr>
      <w:r w:rsidRPr="00915600">
        <w:rPr>
          <w:rFonts w:cs="FreeSetC-Book"/>
          <w:color w:val="000000"/>
          <w:u w:val="single"/>
        </w:rPr>
        <w:t>ВАЖНО</w:t>
      </w:r>
      <w:r w:rsidRPr="00915600">
        <w:rPr>
          <w:rFonts w:cs="FreeSetC-Book"/>
          <w:color w:val="000000"/>
        </w:rPr>
        <w:t xml:space="preserve">: при записи на маммографию желательно взять с собой предыдущие исследования: ММГ, УЗИ молочных желез, МРТ или томосинтеза, если они ранее </w:t>
      </w:r>
      <w:r w:rsidR="00151803">
        <w:rPr>
          <w:rFonts w:cs="FreeSetC-Book"/>
          <w:color w:val="000000"/>
        </w:rPr>
        <w:t>проводились!)</w:t>
      </w:r>
      <w:r w:rsidRPr="00915600">
        <w:rPr>
          <w:rFonts w:cs="FreeSetC-Book"/>
          <w:color w:val="000000"/>
        </w:rPr>
        <w:t xml:space="preserve">. По маммографии-описание 2-х снимков!!! </w:t>
      </w:r>
    </w:p>
    <w:p w:rsidR="001113A4" w:rsidRPr="00757590" w:rsidRDefault="001113A4" w:rsidP="00757590">
      <w:pPr>
        <w:pStyle w:val="Standard"/>
        <w:autoSpaceDE w:val="0"/>
        <w:jc w:val="both"/>
        <w:rPr>
          <w:rFonts w:cs="FreeSetC-Book"/>
          <w:color w:val="000000"/>
          <w:u w:val="single"/>
        </w:rPr>
      </w:pPr>
    </w:p>
    <w:sectPr w:rsidR="001113A4" w:rsidRPr="00757590">
      <w:headerReference w:type="default" r:id="rId32"/>
      <w:footerReference w:type="default" r:id="rId33"/>
      <w:pgSz w:w="11906" w:h="16838"/>
      <w:pgMar w:top="2590" w:right="560" w:bottom="720" w:left="993" w:header="539" w:footer="35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A41" w:rsidRDefault="00CF3A41">
      <w:r>
        <w:separator/>
      </w:r>
    </w:p>
  </w:endnote>
  <w:endnote w:type="continuationSeparator" w:id="0">
    <w:p w:rsidR="00CF3A41" w:rsidRDefault="00CF3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etC-Book">
    <w:altName w:val="Times New Roman"/>
    <w:charset w:val="CC"/>
    <w:family w:val="roman"/>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FreeSetDemiC">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26206"/>
      <w:docPartObj>
        <w:docPartGallery w:val="Page Numbers (Bottom of Page)"/>
        <w:docPartUnique/>
      </w:docPartObj>
    </w:sdtPr>
    <w:sdtEndPr/>
    <w:sdtContent>
      <w:p w:rsidR="00CF3A41" w:rsidRDefault="00CF3A41">
        <w:pPr>
          <w:pStyle w:val="af2"/>
          <w:jc w:val="right"/>
        </w:pPr>
        <w:r>
          <w:fldChar w:fldCharType="begin"/>
        </w:r>
        <w:r>
          <w:instrText>PAGE</w:instrText>
        </w:r>
        <w:r>
          <w:fldChar w:fldCharType="separate"/>
        </w:r>
        <w:r w:rsidR="00F94A8B">
          <w:rPr>
            <w:noProof/>
          </w:rPr>
          <w:t>1</w:t>
        </w:r>
        <w:r>
          <w:fldChar w:fldCharType="end"/>
        </w:r>
      </w:p>
    </w:sdtContent>
  </w:sdt>
  <w:p w:rsidR="00CF3A41" w:rsidRDefault="00CF3A41">
    <w:pPr>
      <w:pStyle w:val="af2"/>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A41" w:rsidRDefault="00CF3A41">
      <w:r>
        <w:separator/>
      </w:r>
    </w:p>
  </w:footnote>
  <w:footnote w:type="continuationSeparator" w:id="0">
    <w:p w:rsidR="00CF3A41" w:rsidRDefault="00CF3A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A41" w:rsidRDefault="00CF3A41">
    <w:pPr>
      <w:pStyle w:val="af1"/>
    </w:pPr>
  </w:p>
  <w:p w:rsidR="00CF3A41" w:rsidRDefault="00CF3A41">
    <w:pPr>
      <w:pStyle w:val="af1"/>
    </w:pPr>
  </w:p>
  <w:tbl>
    <w:tblPr>
      <w:tblW w:w="10485" w:type="dxa"/>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firstRow="1" w:lastRow="0" w:firstColumn="1" w:lastColumn="0" w:noHBand="0" w:noVBand="1"/>
    </w:tblPr>
    <w:tblGrid>
      <w:gridCol w:w="3212"/>
      <w:gridCol w:w="4663"/>
      <w:gridCol w:w="2610"/>
    </w:tblGrid>
    <w:tr w:rsidR="00CF3A41" w:rsidTr="00BD7CDC">
      <w:trPr>
        <w:trHeight w:val="1216"/>
      </w:trPr>
      <w:tc>
        <w:tcPr>
          <w:tcW w:w="3212" w:type="dxa"/>
          <w:tcBorders>
            <w:top w:val="single" w:sz="2" w:space="0" w:color="000000"/>
            <w:left w:val="single" w:sz="2" w:space="0" w:color="000000"/>
            <w:bottom w:val="single" w:sz="2" w:space="0" w:color="000000"/>
          </w:tcBorders>
          <w:shd w:val="clear" w:color="auto" w:fill="auto"/>
        </w:tcPr>
        <w:p w:rsidR="00CF3A41" w:rsidRDefault="00CF3A41">
          <w:pPr>
            <w:pStyle w:val="afa"/>
          </w:pPr>
          <w:r>
            <w:rPr>
              <w:noProof/>
              <w:lang w:val="ru-RU" w:eastAsia="ru-RU"/>
            </w:rPr>
            <w:drawing>
              <wp:anchor distT="0" distB="6350" distL="114300" distR="114300" simplePos="0" relativeHeight="251663872" behindDoc="1" locked="0" layoutInCell="1" allowOverlap="1" wp14:anchorId="3CC49C34" wp14:editId="5DA9415E">
                <wp:simplePos x="0" y="0"/>
                <wp:positionH relativeFrom="column">
                  <wp:posOffset>63500</wp:posOffset>
                </wp:positionH>
                <wp:positionV relativeFrom="paragraph">
                  <wp:posOffset>-158750</wp:posOffset>
                </wp:positionV>
                <wp:extent cx="1311275" cy="869950"/>
                <wp:effectExtent l="0" t="0" r="0" b="0"/>
                <wp:wrapSquare wrapText="bothSides"/>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
                        <a:stretch>
                          <a:fillRect/>
                        </a:stretch>
                      </pic:blipFill>
                      <pic:spPr bwMode="auto">
                        <a:xfrm>
                          <a:off x="0" y="0"/>
                          <a:ext cx="1311275" cy="869950"/>
                        </a:xfrm>
                        <a:prstGeom prst="rect">
                          <a:avLst/>
                        </a:prstGeom>
                      </pic:spPr>
                    </pic:pic>
                  </a:graphicData>
                </a:graphic>
              </wp:anchor>
            </w:drawing>
          </w:r>
        </w:p>
      </w:tc>
      <w:tc>
        <w:tcPr>
          <w:tcW w:w="4663" w:type="dxa"/>
          <w:tcBorders>
            <w:top w:val="single" w:sz="2" w:space="0" w:color="000000"/>
            <w:left w:val="single" w:sz="2" w:space="0" w:color="000000"/>
            <w:bottom w:val="single" w:sz="2" w:space="0" w:color="000000"/>
          </w:tcBorders>
          <w:shd w:val="clear" w:color="auto" w:fill="auto"/>
        </w:tcPr>
        <w:p w:rsidR="00CF3A41" w:rsidRDefault="00CF3A41">
          <w:pPr>
            <w:pStyle w:val="afa"/>
            <w:jc w:val="center"/>
            <w:rPr>
              <w:sz w:val="28"/>
              <w:szCs w:val="28"/>
              <w:lang w:val="ru-RU"/>
            </w:rPr>
          </w:pPr>
        </w:p>
        <w:p w:rsidR="00CF3A41" w:rsidRPr="00FE5E6B" w:rsidRDefault="00CF3A41">
          <w:pPr>
            <w:pStyle w:val="afa"/>
            <w:jc w:val="center"/>
            <w:rPr>
              <w:sz w:val="28"/>
              <w:szCs w:val="28"/>
              <w:lang w:val="ru-RU"/>
            </w:rPr>
          </w:pPr>
          <w:r w:rsidRPr="00FE5E6B">
            <w:rPr>
              <w:sz w:val="28"/>
              <w:szCs w:val="28"/>
              <w:lang w:val="ru-RU"/>
            </w:rPr>
            <w:t xml:space="preserve">Правила подготовки </w:t>
          </w:r>
        </w:p>
        <w:p w:rsidR="00CF3A41" w:rsidRPr="00FE5E6B" w:rsidRDefault="00CF3A41">
          <w:pPr>
            <w:pStyle w:val="afa"/>
            <w:jc w:val="center"/>
            <w:rPr>
              <w:sz w:val="28"/>
              <w:szCs w:val="28"/>
              <w:lang w:val="ru-RU"/>
            </w:rPr>
          </w:pPr>
          <w:r w:rsidRPr="00FE5E6B">
            <w:rPr>
              <w:sz w:val="28"/>
              <w:szCs w:val="28"/>
              <w:lang w:val="ru-RU"/>
            </w:rPr>
            <w:t>к лабораторным и диаг</w:t>
          </w:r>
          <w:r>
            <w:rPr>
              <w:sz w:val="28"/>
              <w:szCs w:val="28"/>
              <w:lang w:val="ru-RU"/>
            </w:rPr>
            <w:t>н</w:t>
          </w:r>
          <w:r w:rsidRPr="00FE5E6B">
            <w:rPr>
              <w:sz w:val="28"/>
              <w:szCs w:val="28"/>
              <w:lang w:val="ru-RU"/>
            </w:rPr>
            <w:t>остическим</w:t>
          </w:r>
        </w:p>
        <w:p w:rsidR="00CF3A41" w:rsidRPr="00D452E9" w:rsidRDefault="00CF3A41">
          <w:pPr>
            <w:pStyle w:val="afa"/>
            <w:jc w:val="center"/>
            <w:rPr>
              <w:lang w:val="ru-RU"/>
            </w:rPr>
          </w:pPr>
          <w:r w:rsidRPr="00FE5E6B">
            <w:rPr>
              <w:sz w:val="28"/>
              <w:szCs w:val="28"/>
              <w:lang w:val="ru-RU"/>
            </w:rPr>
            <w:t>исследованиям</w:t>
          </w:r>
        </w:p>
      </w:tc>
      <w:tc>
        <w:tcPr>
          <w:tcW w:w="2610" w:type="dxa"/>
          <w:tcBorders>
            <w:top w:val="single" w:sz="2" w:space="0" w:color="000000"/>
            <w:left w:val="single" w:sz="2" w:space="0" w:color="000000"/>
            <w:bottom w:val="single" w:sz="2" w:space="0" w:color="000000"/>
            <w:right w:val="single" w:sz="2" w:space="0" w:color="000000"/>
          </w:tcBorders>
          <w:shd w:val="clear" w:color="auto" w:fill="auto"/>
        </w:tcPr>
        <w:p w:rsidR="00CF3A41" w:rsidRPr="00FE5E6B" w:rsidRDefault="00CF3A41">
          <w:pPr>
            <w:pStyle w:val="afa"/>
            <w:jc w:val="center"/>
            <w:rPr>
              <w:sz w:val="28"/>
              <w:szCs w:val="28"/>
              <w:lang w:val="ru-RU"/>
            </w:rPr>
          </w:pPr>
        </w:p>
        <w:p w:rsidR="00CF3A41" w:rsidRPr="00FE5E6B" w:rsidRDefault="00CF3A41">
          <w:pPr>
            <w:pStyle w:val="afa"/>
            <w:jc w:val="center"/>
            <w:rPr>
              <w:sz w:val="28"/>
              <w:szCs w:val="28"/>
            </w:rPr>
          </w:pPr>
          <w:r w:rsidRPr="00FE5E6B">
            <w:rPr>
              <w:sz w:val="28"/>
              <w:szCs w:val="28"/>
            </w:rPr>
            <w:t xml:space="preserve">Для внутреннего </w:t>
          </w:r>
        </w:p>
        <w:p w:rsidR="00CF3A41" w:rsidRDefault="00CF3A41">
          <w:pPr>
            <w:pStyle w:val="afa"/>
            <w:jc w:val="center"/>
          </w:pPr>
          <w:r w:rsidRPr="00FE5E6B">
            <w:rPr>
              <w:sz w:val="28"/>
              <w:szCs w:val="28"/>
            </w:rPr>
            <w:t>использования</w:t>
          </w:r>
        </w:p>
      </w:tc>
    </w:tr>
  </w:tbl>
  <w:p w:rsidR="00CF3A41" w:rsidRDefault="00CF3A4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0704C"/>
    <w:multiLevelType w:val="multilevel"/>
    <w:tmpl w:val="BD8088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D8B10E8"/>
    <w:multiLevelType w:val="multilevel"/>
    <w:tmpl w:val="B24EEA8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339A4D48"/>
    <w:multiLevelType w:val="multilevel"/>
    <w:tmpl w:val="F6581C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4C8199A"/>
    <w:multiLevelType w:val="multilevel"/>
    <w:tmpl w:val="9830DB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54D776A"/>
    <w:multiLevelType w:val="multilevel"/>
    <w:tmpl w:val="C2D4C3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389A3888"/>
    <w:multiLevelType w:val="multilevel"/>
    <w:tmpl w:val="2B48C5DE"/>
    <w:lvl w:ilvl="0">
      <w:start w:val="1"/>
      <w:numFmt w:val="decimal"/>
      <w:lvlText w:val="%1."/>
      <w:lvlJc w:val="left"/>
      <w:pPr>
        <w:ind w:left="720" w:hanging="360"/>
      </w:pPr>
      <w:rPr>
        <w:rFonts w:ascii="FreeSetC-Book" w:hAnsi="FreeSetC-Book"/>
        <w:b/>
        <w:i/>
        <w:color w:val="CE181E"/>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65522A"/>
    <w:multiLevelType w:val="multilevel"/>
    <w:tmpl w:val="B12460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DC04D81"/>
    <w:multiLevelType w:val="multilevel"/>
    <w:tmpl w:val="FC5E2FB6"/>
    <w:lvl w:ilvl="0">
      <w:start w:val="1"/>
      <w:numFmt w:val="decimal"/>
      <w:lvlText w:val="%1."/>
      <w:lvlJc w:val="left"/>
      <w:pPr>
        <w:ind w:left="720" w:hanging="360"/>
      </w:pPr>
      <w:rPr>
        <w:rFonts w:ascii="FreeSetC-Book" w:hAnsi="FreeSetC-Book"/>
        <w:b/>
        <w:i/>
        <w:color w:val="4F81BD" w:themeColor="accent1"/>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2"/>
  </w:num>
  <w:num w:numId="4">
    <w:abstractNumId w:val="4"/>
  </w:num>
  <w:num w:numId="5">
    <w:abstractNumId w:val="1"/>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3A4"/>
    <w:rsid w:val="000071D1"/>
    <w:rsid w:val="00011244"/>
    <w:rsid w:val="00050CAA"/>
    <w:rsid w:val="000B1B59"/>
    <w:rsid w:val="000E6ED5"/>
    <w:rsid w:val="001113A4"/>
    <w:rsid w:val="00114345"/>
    <w:rsid w:val="00151803"/>
    <w:rsid w:val="001D210E"/>
    <w:rsid w:val="002210D7"/>
    <w:rsid w:val="00237F59"/>
    <w:rsid w:val="00264339"/>
    <w:rsid w:val="002717A9"/>
    <w:rsid w:val="003D7480"/>
    <w:rsid w:val="004639FB"/>
    <w:rsid w:val="00590E88"/>
    <w:rsid w:val="005D46F4"/>
    <w:rsid w:val="00601696"/>
    <w:rsid w:val="006146A9"/>
    <w:rsid w:val="00693BAC"/>
    <w:rsid w:val="006C5D6B"/>
    <w:rsid w:val="006D1EAB"/>
    <w:rsid w:val="006E5BFD"/>
    <w:rsid w:val="00757590"/>
    <w:rsid w:val="00767345"/>
    <w:rsid w:val="0082022E"/>
    <w:rsid w:val="008263EF"/>
    <w:rsid w:val="008563A2"/>
    <w:rsid w:val="00865E15"/>
    <w:rsid w:val="008A3160"/>
    <w:rsid w:val="008A7090"/>
    <w:rsid w:val="008C3A72"/>
    <w:rsid w:val="008D161A"/>
    <w:rsid w:val="008F3900"/>
    <w:rsid w:val="00915600"/>
    <w:rsid w:val="00931DCD"/>
    <w:rsid w:val="009749C2"/>
    <w:rsid w:val="009B7E8C"/>
    <w:rsid w:val="009F4767"/>
    <w:rsid w:val="00A43F15"/>
    <w:rsid w:val="00B05B82"/>
    <w:rsid w:val="00B504E5"/>
    <w:rsid w:val="00B57B79"/>
    <w:rsid w:val="00B75D43"/>
    <w:rsid w:val="00BD42ED"/>
    <w:rsid w:val="00BD7CDC"/>
    <w:rsid w:val="00CE76E1"/>
    <w:rsid w:val="00CF3A41"/>
    <w:rsid w:val="00D065C2"/>
    <w:rsid w:val="00D452E9"/>
    <w:rsid w:val="00D73B09"/>
    <w:rsid w:val="00D82086"/>
    <w:rsid w:val="00DD5F78"/>
    <w:rsid w:val="00DF6AFA"/>
    <w:rsid w:val="00EB105E"/>
    <w:rsid w:val="00EE70DE"/>
    <w:rsid w:val="00EF2566"/>
    <w:rsid w:val="00F372CF"/>
    <w:rsid w:val="00F94A8B"/>
    <w:rsid w:val="00FD2E1E"/>
    <w:rsid w:val="00FE5E6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8CB08-3DA7-4746-8D05-09414D9F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C4C"/>
    <w:rPr>
      <w:sz w:val="24"/>
      <w:szCs w:val="24"/>
      <w:lang w:val="en-US" w:eastAsia="en-US"/>
    </w:rPr>
  </w:style>
  <w:style w:type="paragraph" w:styleId="1">
    <w:name w:val="heading 1"/>
    <w:basedOn w:val="a"/>
    <w:next w:val="a"/>
    <w:link w:val="10"/>
    <w:uiPriority w:val="9"/>
    <w:qFormat/>
    <w:rsid w:val="00D67D1D"/>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D67D1D"/>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uiPriority w:val="99"/>
    <w:qFormat/>
    <w:rsid w:val="004E1B30"/>
    <w:rPr>
      <w:sz w:val="24"/>
      <w:szCs w:val="24"/>
      <w:lang w:val="en-US" w:eastAsia="en-US"/>
    </w:rPr>
  </w:style>
  <w:style w:type="character" w:styleId="a4">
    <w:name w:val="Strong"/>
    <w:uiPriority w:val="22"/>
    <w:qFormat/>
    <w:rsid w:val="004E1B30"/>
    <w:rPr>
      <w:b/>
      <w:bCs/>
    </w:rPr>
  </w:style>
  <w:style w:type="character" w:styleId="a5">
    <w:name w:val="annotation reference"/>
    <w:uiPriority w:val="99"/>
    <w:semiHidden/>
    <w:unhideWhenUsed/>
    <w:qFormat/>
    <w:rsid w:val="002E6FC8"/>
    <w:rPr>
      <w:sz w:val="16"/>
      <w:szCs w:val="16"/>
    </w:rPr>
  </w:style>
  <w:style w:type="character" w:customStyle="1" w:styleId="a6">
    <w:name w:val="Текст примечания Знак"/>
    <w:uiPriority w:val="99"/>
    <w:semiHidden/>
    <w:qFormat/>
    <w:rsid w:val="002E6FC8"/>
    <w:rPr>
      <w:lang w:val="en-US" w:eastAsia="en-US"/>
    </w:rPr>
  </w:style>
  <w:style w:type="character" w:customStyle="1" w:styleId="a7">
    <w:name w:val="Тема примечания Знак"/>
    <w:uiPriority w:val="99"/>
    <w:semiHidden/>
    <w:qFormat/>
    <w:rsid w:val="002E6FC8"/>
    <w:rPr>
      <w:b/>
      <w:bCs/>
      <w:lang w:val="en-US" w:eastAsia="en-US"/>
    </w:rPr>
  </w:style>
  <w:style w:type="character" w:customStyle="1" w:styleId="a8">
    <w:name w:val="Текст выноски Знак"/>
    <w:uiPriority w:val="99"/>
    <w:semiHidden/>
    <w:qFormat/>
    <w:rsid w:val="002E6FC8"/>
    <w:rPr>
      <w:rFonts w:ascii="Tahoma" w:hAnsi="Tahoma" w:cs="Tahoma"/>
      <w:sz w:val="16"/>
      <w:szCs w:val="16"/>
      <w:lang w:val="en-US" w:eastAsia="en-US"/>
    </w:rPr>
  </w:style>
  <w:style w:type="character" w:customStyle="1" w:styleId="3">
    <w:name w:val="Основной текст 3 Знак"/>
    <w:basedOn w:val="a0"/>
    <w:link w:val="3"/>
    <w:qFormat/>
    <w:rsid w:val="003E43FF"/>
    <w:rPr>
      <w:sz w:val="24"/>
      <w:szCs w:val="24"/>
    </w:rPr>
  </w:style>
  <w:style w:type="character" w:customStyle="1" w:styleId="a9">
    <w:name w:val="Нижний колонтитул Знак"/>
    <w:basedOn w:val="a0"/>
    <w:uiPriority w:val="99"/>
    <w:qFormat/>
    <w:rsid w:val="003E43FF"/>
    <w:rPr>
      <w:sz w:val="24"/>
      <w:szCs w:val="24"/>
      <w:lang w:val="en-US" w:eastAsia="en-US"/>
    </w:rPr>
  </w:style>
  <w:style w:type="character" w:customStyle="1" w:styleId="aa">
    <w:name w:val="Без интервала Знак"/>
    <w:uiPriority w:val="1"/>
    <w:qFormat/>
    <w:rsid w:val="003E43FF"/>
    <w:rPr>
      <w:rFonts w:ascii="Calibri" w:eastAsia="Calibri" w:hAnsi="Calibri"/>
      <w:sz w:val="22"/>
      <w:szCs w:val="22"/>
      <w:lang w:eastAsia="en-US" w:bidi="ar-SA"/>
    </w:rPr>
  </w:style>
  <w:style w:type="character" w:customStyle="1" w:styleId="10">
    <w:name w:val="Заголовок 1 Знак"/>
    <w:basedOn w:val="a0"/>
    <w:link w:val="1"/>
    <w:uiPriority w:val="9"/>
    <w:qFormat/>
    <w:rsid w:val="00D67D1D"/>
    <w:rPr>
      <w:rFonts w:ascii="Cambria" w:eastAsia="Times New Roman" w:hAnsi="Cambria" w:cs="Times New Roman"/>
      <w:b/>
      <w:bCs/>
      <w:color w:val="365F91"/>
      <w:sz w:val="28"/>
      <w:szCs w:val="28"/>
      <w:lang w:val="en-US" w:eastAsia="en-US"/>
    </w:rPr>
  </w:style>
  <w:style w:type="character" w:customStyle="1" w:styleId="-">
    <w:name w:val="Интернет-ссылка"/>
    <w:basedOn w:val="a0"/>
    <w:uiPriority w:val="99"/>
    <w:unhideWhenUsed/>
    <w:rsid w:val="00D67D1D"/>
    <w:rPr>
      <w:color w:val="0000FF"/>
      <w:u w:val="single"/>
    </w:rPr>
  </w:style>
  <w:style w:type="character" w:customStyle="1" w:styleId="20">
    <w:name w:val="Заголовок 2 Знак"/>
    <w:basedOn w:val="a0"/>
    <w:link w:val="2"/>
    <w:uiPriority w:val="9"/>
    <w:semiHidden/>
    <w:qFormat/>
    <w:rsid w:val="00D67D1D"/>
    <w:rPr>
      <w:rFonts w:ascii="Cambria" w:eastAsia="Times New Roman" w:hAnsi="Cambria" w:cs="Times New Roman"/>
      <w:b/>
      <w:bCs/>
      <w:color w:val="4F81BD"/>
      <w:sz w:val="26"/>
      <w:szCs w:val="26"/>
      <w:lang w:val="en-US"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color w:val="auto"/>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color w:val="auto"/>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color w:val="auto"/>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color w:val="auto"/>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color w:val="auto"/>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color w:val="auto"/>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color w:val="auto"/>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color w:val="auto"/>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color w:val="auto"/>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color w:val="auto"/>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color w:val="auto"/>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color w:val="auto"/>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color w:val="auto"/>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eastAsia="Times New Roman" w:cs="Times New Roman"/>
      <w:sz w:val="24"/>
    </w:rPr>
  </w:style>
  <w:style w:type="character" w:customStyle="1" w:styleId="ListLabel63">
    <w:name w:val="ListLabel 63"/>
    <w:qFormat/>
    <w:rPr>
      <w:rFonts w:ascii="FreeSetC-Book" w:hAnsi="FreeSetC-Book"/>
      <w:b/>
      <w:i/>
      <w:color w:val="CE181E"/>
      <w:sz w:val="28"/>
      <w:szCs w:val="28"/>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ascii="FreeSetC-Book" w:eastAsiaTheme="minorHAnsi" w:hAnsi="FreeSetC-Book" w:cs="FreeSetC-Book"/>
      <w:color w:val="000000"/>
      <w:sz w:val="22"/>
      <w:szCs w:val="22"/>
      <w:lang w:val="ru-RU"/>
    </w:rPr>
  </w:style>
  <w:style w:type="character" w:customStyle="1" w:styleId="ab">
    <w:name w:val="Ссылка указателя"/>
    <w:qFormat/>
  </w:style>
  <w:style w:type="character" w:customStyle="1" w:styleId="ListLabel71">
    <w:name w:val="ListLabel 71"/>
    <w:qFormat/>
    <w:rPr>
      <w:rFonts w:ascii="FreeSetC-Book" w:hAnsi="FreeSetC-Book"/>
      <w:b/>
      <w:i/>
      <w:color w:val="CE181E"/>
      <w:sz w:val="28"/>
      <w:szCs w:val="28"/>
    </w:rPr>
  </w:style>
  <w:style w:type="character" w:customStyle="1" w:styleId="ListLabel72">
    <w:name w:val="ListLabel 72"/>
    <w:qFormat/>
    <w:rPr>
      <w:rFonts w:ascii="FreeSetC-Book" w:hAnsi="FreeSetC-Book"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FreeSetC-Book" w:hAnsi="FreeSetC-Book"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ascii="FreeSetC-Book" w:hAnsi="FreeSetC-Book"/>
      <w:b/>
      <w:i/>
      <w:color w:val="CE181E"/>
      <w:sz w:val="28"/>
      <w:szCs w:val="28"/>
    </w:rPr>
  </w:style>
  <w:style w:type="character" w:customStyle="1" w:styleId="ListLabel91">
    <w:name w:val="ListLabel 91"/>
    <w:qFormat/>
    <w:rPr>
      <w:rFonts w:ascii="FreeSetC-Book" w:hAnsi="FreeSetC-Book"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ascii="FreeSetC-Book" w:hAnsi="FreeSetC-Book"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paragraph" w:styleId="ac">
    <w:name w:val="Title"/>
    <w:basedOn w:val="a"/>
    <w:next w:val="ad"/>
    <w:qFormat/>
    <w:pPr>
      <w:keepNext/>
      <w:spacing w:before="240" w:after="120"/>
    </w:pPr>
    <w:rPr>
      <w:rFonts w:ascii="Liberation Sans" w:eastAsia="Microsoft YaHei" w:hAnsi="Liberation Sans" w:cs="Arial"/>
      <w:sz w:val="28"/>
      <w:szCs w:val="28"/>
    </w:rPr>
  </w:style>
  <w:style w:type="paragraph" w:styleId="ad">
    <w:name w:val="Body Text"/>
    <w:basedOn w:val="a"/>
    <w:pPr>
      <w:spacing w:after="140" w:line="276" w:lineRule="auto"/>
    </w:pPr>
  </w:style>
  <w:style w:type="paragraph" w:styleId="ae">
    <w:name w:val="List"/>
    <w:basedOn w:val="ad"/>
    <w:rPr>
      <w:rFonts w:cs="Arial"/>
    </w:rPr>
  </w:style>
  <w:style w:type="paragraph" w:styleId="af">
    <w:name w:val="caption"/>
    <w:basedOn w:val="a"/>
    <w:qFormat/>
    <w:pPr>
      <w:suppressLineNumbers/>
      <w:spacing w:before="120" w:after="120"/>
    </w:pPr>
    <w:rPr>
      <w:rFonts w:cs="Arial"/>
      <w:i/>
      <w:iCs/>
    </w:rPr>
  </w:style>
  <w:style w:type="paragraph" w:styleId="af0">
    <w:name w:val="index heading"/>
    <w:basedOn w:val="a"/>
    <w:qFormat/>
    <w:pPr>
      <w:suppressLineNumbers/>
    </w:pPr>
    <w:rPr>
      <w:rFonts w:cs="Arial"/>
    </w:rPr>
  </w:style>
  <w:style w:type="paragraph" w:styleId="af1">
    <w:name w:val="header"/>
    <w:basedOn w:val="a"/>
    <w:uiPriority w:val="99"/>
    <w:rsid w:val="00F72635"/>
    <w:pPr>
      <w:tabs>
        <w:tab w:val="center" w:pos="4320"/>
        <w:tab w:val="right" w:pos="8640"/>
      </w:tabs>
    </w:pPr>
  </w:style>
  <w:style w:type="paragraph" w:styleId="af2">
    <w:name w:val="footer"/>
    <w:basedOn w:val="a"/>
    <w:uiPriority w:val="99"/>
    <w:rsid w:val="00F72635"/>
    <w:pPr>
      <w:tabs>
        <w:tab w:val="center" w:pos="4320"/>
        <w:tab w:val="right" w:pos="8640"/>
      </w:tabs>
    </w:pPr>
  </w:style>
  <w:style w:type="paragraph" w:styleId="af3">
    <w:name w:val="Normal (Web)"/>
    <w:basedOn w:val="a"/>
    <w:uiPriority w:val="99"/>
    <w:unhideWhenUsed/>
    <w:qFormat/>
    <w:rsid w:val="004E1B30"/>
    <w:pPr>
      <w:spacing w:beforeAutospacing="1" w:afterAutospacing="1"/>
    </w:pPr>
    <w:rPr>
      <w:lang w:val="ru-RU" w:eastAsia="ru-RU"/>
    </w:rPr>
  </w:style>
  <w:style w:type="paragraph" w:styleId="af4">
    <w:name w:val="List Paragraph"/>
    <w:basedOn w:val="a"/>
    <w:uiPriority w:val="34"/>
    <w:qFormat/>
    <w:rsid w:val="004E1B30"/>
    <w:pPr>
      <w:spacing w:after="200" w:line="276" w:lineRule="auto"/>
      <w:ind w:left="720"/>
      <w:contextualSpacing/>
    </w:pPr>
    <w:rPr>
      <w:rFonts w:ascii="Calibri" w:eastAsia="Calibri" w:hAnsi="Calibri"/>
      <w:sz w:val="22"/>
      <w:szCs w:val="22"/>
      <w:lang w:val="ru-RU"/>
    </w:rPr>
  </w:style>
  <w:style w:type="paragraph" w:styleId="af5">
    <w:name w:val="annotation text"/>
    <w:basedOn w:val="a"/>
    <w:uiPriority w:val="99"/>
    <w:semiHidden/>
    <w:unhideWhenUsed/>
    <w:qFormat/>
    <w:rsid w:val="002E6FC8"/>
    <w:rPr>
      <w:sz w:val="20"/>
      <w:szCs w:val="20"/>
    </w:rPr>
  </w:style>
  <w:style w:type="paragraph" w:styleId="af6">
    <w:name w:val="annotation subject"/>
    <w:basedOn w:val="af5"/>
    <w:next w:val="af5"/>
    <w:uiPriority w:val="99"/>
    <w:semiHidden/>
    <w:unhideWhenUsed/>
    <w:qFormat/>
    <w:rsid w:val="002E6FC8"/>
    <w:rPr>
      <w:b/>
      <w:bCs/>
    </w:rPr>
  </w:style>
  <w:style w:type="paragraph" w:styleId="af7">
    <w:name w:val="Balloon Text"/>
    <w:basedOn w:val="a"/>
    <w:uiPriority w:val="99"/>
    <w:semiHidden/>
    <w:unhideWhenUsed/>
    <w:qFormat/>
    <w:rsid w:val="002E6FC8"/>
    <w:rPr>
      <w:rFonts w:ascii="Tahoma" w:hAnsi="Tahoma"/>
      <w:sz w:val="16"/>
      <w:szCs w:val="16"/>
    </w:rPr>
  </w:style>
  <w:style w:type="paragraph" w:customStyle="1" w:styleId="Pa12">
    <w:name w:val="Pa12"/>
    <w:basedOn w:val="a"/>
    <w:next w:val="a"/>
    <w:uiPriority w:val="99"/>
    <w:qFormat/>
    <w:rsid w:val="0095776C"/>
    <w:pPr>
      <w:spacing w:line="201" w:lineRule="atLeast"/>
    </w:pPr>
    <w:rPr>
      <w:rFonts w:ascii="Arial" w:hAnsi="Arial" w:cs="Arial"/>
      <w:lang w:val="ru-RU" w:eastAsia="ru-RU"/>
    </w:rPr>
  </w:style>
  <w:style w:type="paragraph" w:styleId="30">
    <w:name w:val="Body Text 3"/>
    <w:basedOn w:val="a"/>
    <w:qFormat/>
    <w:rsid w:val="003E43FF"/>
    <w:pPr>
      <w:spacing w:beforeAutospacing="1" w:afterAutospacing="1"/>
    </w:pPr>
    <w:rPr>
      <w:lang w:val="ru-RU" w:eastAsia="ru-RU"/>
    </w:rPr>
  </w:style>
  <w:style w:type="paragraph" w:styleId="af8">
    <w:name w:val="No Spacing"/>
    <w:uiPriority w:val="1"/>
    <w:qFormat/>
    <w:rsid w:val="003E43FF"/>
    <w:rPr>
      <w:rFonts w:ascii="Calibri" w:eastAsia="Calibri" w:hAnsi="Calibri"/>
      <w:sz w:val="22"/>
      <w:szCs w:val="22"/>
      <w:lang w:eastAsia="en-US"/>
    </w:rPr>
  </w:style>
  <w:style w:type="paragraph" w:styleId="af9">
    <w:name w:val="TOC Heading"/>
    <w:basedOn w:val="1"/>
    <w:next w:val="a"/>
    <w:uiPriority w:val="39"/>
    <w:unhideWhenUsed/>
    <w:qFormat/>
    <w:rsid w:val="00D67D1D"/>
    <w:pPr>
      <w:spacing w:line="276" w:lineRule="auto"/>
    </w:pPr>
    <w:rPr>
      <w:lang w:val="ru-RU"/>
    </w:rPr>
  </w:style>
  <w:style w:type="paragraph" w:styleId="11">
    <w:name w:val="toc 1"/>
    <w:basedOn w:val="a"/>
    <w:next w:val="a"/>
    <w:autoRedefine/>
    <w:uiPriority w:val="39"/>
    <w:unhideWhenUsed/>
    <w:rsid w:val="00D67D1D"/>
    <w:pPr>
      <w:spacing w:after="100"/>
    </w:pPr>
  </w:style>
  <w:style w:type="paragraph" w:styleId="21">
    <w:name w:val="toc 2"/>
    <w:basedOn w:val="a"/>
    <w:next w:val="a"/>
    <w:autoRedefine/>
    <w:uiPriority w:val="39"/>
    <w:unhideWhenUsed/>
    <w:rsid w:val="00CC32E2"/>
    <w:pPr>
      <w:spacing w:after="100"/>
      <w:ind w:left="240"/>
    </w:pPr>
  </w:style>
  <w:style w:type="paragraph" w:customStyle="1" w:styleId="Default">
    <w:name w:val="Default"/>
    <w:qFormat/>
    <w:rsid w:val="003309CB"/>
    <w:rPr>
      <w:rFonts w:ascii="Arial" w:hAnsi="Arial" w:cs="Arial"/>
      <w:color w:val="000000"/>
      <w:sz w:val="24"/>
      <w:szCs w:val="24"/>
    </w:rPr>
  </w:style>
  <w:style w:type="paragraph" w:customStyle="1" w:styleId="afa">
    <w:name w:val="Содержимое таблицы"/>
    <w:basedOn w:val="a"/>
    <w:qFormat/>
    <w:pPr>
      <w:suppressLineNumbers/>
    </w:pPr>
  </w:style>
  <w:style w:type="table" w:styleId="afb">
    <w:name w:val="Table Grid"/>
    <w:basedOn w:val="a1"/>
    <w:uiPriority w:val="59"/>
    <w:rsid w:val="00F7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05B82"/>
    <w:pPr>
      <w:suppressAutoHyphens/>
      <w:autoSpaceDN w:val="0"/>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pixabay.com/ru/photos/%D0%BB%D0%B0%D0%B1%D0%BE%D1%80%D0%B0%D1%82%D0%BE%D1%80%D0%B8%D1%8F-%D0%BD%D0%B0%D1%83%D0%BA%D0%B0-%D1%82%D1%80%D1%83%D0%B1%D0%BA%D0%B0-2107510/" TargetMode="External"/><Relationship Id="rId18" Type="http://schemas.openxmlformats.org/officeDocument/2006/relationships/hyperlink" Target="https://www.google.ru/url?sa=i&amp;rct=j&amp;q=&amp;esrc=s&amp;source=images&amp;cd=&amp;ved=2ahUKEwiyzsCg947lAhWeAxAIHclBBGsQjRx6BAgBEAQ&amp;url=https://www.niioncologii.ru/patients/screening-and-diagnosis/research-types/mgi&amp;psig=AOvVaw0gNxmsh4rz5Bzg19AMhrZA&amp;ust=1570702046861637" TargetMode="External"/><Relationship Id="rId26" Type="http://schemas.openxmlformats.org/officeDocument/2006/relationships/hyperlink" Target="https://www.google.ru/url?sa=i&amp;rct=j&amp;q=&amp;esrc=s&amp;source=images&amp;cd=&amp;cad=rja&amp;uact=8&amp;ved=2ahUKEwjy55uP_I7lAhXu-ioKHTbJDw8QjRx6BAgBEAQ&amp;url=https://viva.clinic/dlya-vzroslih/diagnostika/gastroskopiya/&amp;psig=AOvVaw2M3kprXNlFMtG5veLOn-ua&amp;ust=1570703341023105" TargetMode="External"/><Relationship Id="rId3" Type="http://schemas.openxmlformats.org/officeDocument/2006/relationships/styles" Target="styles.xml"/><Relationship Id="rId21" Type="http://schemas.openxmlformats.org/officeDocument/2006/relationships/hyperlink" Target="https://www.google.ru/url?sa=i&amp;rct=j&amp;q=&amp;esrc=s&amp;source=images&amp;cd=&amp;ved=2ahUKEwij3tCpiI_lAhXQk4sKHcI4BnYQjRx6BAgBEAQ&amp;url=https://dd.clinic/ru/kardiologiya/uzi-serdca-eho-kg/&amp;psig=AOvVaw30bQRGjhLG1dufT-c8_Fhi&amp;ust=157070662848230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ru/url?sa=i&amp;rct=j&amp;q=&amp;esrc=s&amp;source=images&amp;cd=&amp;cad=rja&amp;uact=8&amp;ved=2ahUKEwjSkYjC9o7lAhWrw4sKHXw1BVUQjRx6BAgBEAQ&amp;url=/url?sa%3Di%26rct%3Dj%26q%3D%26esrc%3Ds%26source%3Dimages%26cd%3D%26ved%3D%26url%3Dhttps://khabarovsk.blizko.ru/products/50885698-vzyatiye_mazka_nm_floru_ili_tsitologiyu_iz_polosti_nosa%26psig%3DAOvVaw0J44m1ToOmZyzQ--raGmlh%26ust%3D1570701808822231&amp;psig=AOvVaw0J44m1ToOmZyzQ--raGmlh&amp;ust=1570701808822231"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ru/photos/%D0%B4%D0%B8%D0%B0%D0%B1%D0%B5%D1%82-%D1%83%D1%80%D0%BE%D0%B2%D0%B5%D0%BD%D1%8C-%D1%81%D0%B0%D1%85%D0%B0%D1%80%D0%B0-%D0%B2-%D0%BA%D1%80%D0%BE%D0%B2%D0%B8-1724617/"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ru/url?sa=i&amp;rct=j&amp;q=&amp;esrc=s&amp;source=images&amp;cd=&amp;cad=rja&amp;uact=8&amp;ved=2ahUKEwi61bG0-47lAhWKxIsKHUtsCN8QjRx6BAgBEAQ&amp;url=http://www.google.ru/url?sa%3Di%26rct%3Dj%26q%3D%26esrc%3Ds%26source%3Dimages%26cd%3D%26ved%3D%26url%3Dhttp://amedikal.ru/obsledovaniya/holter/%26psig%3DAOvVaw24ItXNrMdMLtvlZcWT7ByU%26ust%3D1570703160755923&amp;psig=AOvVaw24ItXNrMdMLtvlZcWT7ByU&amp;ust=1570703160755923" TargetMode="External"/><Relationship Id="rId28" Type="http://schemas.openxmlformats.org/officeDocument/2006/relationships/hyperlink" Target="http://www.google.ru/url?sa=i&amp;rct=j&amp;q=&amp;esrc=s&amp;source=images&amp;cd=&amp;cad=rja&amp;uact=8&amp;ved=2ahUKEwi2gt7fgI_lAhXrkYsKHYFMCCkQjRx6BAgBEAQ&amp;url=/url?sa%3Di%26rct%3Dj%26q%3D%26esrc%3Ds%26source%3Dimages%26cd%3D%26ved%3D2ahUKEwi2gt7fgI_lAhXrkYsKHYFMCCkQjRx6BAgBEAQ%26url%3Dhttps://ru.wikipedia.org/wiki/%D0%A1%D0%BF%D0%B8%D1%80%D0%BE%D0%BC%D0%B5%D1%82%D1%80%D0%B8%D1%8F%26psig%3DAOvVaw2Ct2-yTfvEDrLhcQKoWOZQ%26ust%3D1570704541640762&amp;psig=AOvVaw2Ct2-yTfvEDrLhcQKoWOZQ&amp;ust=1570704541640762"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gif"/><Relationship Id="rId27" Type="http://schemas.openxmlformats.org/officeDocument/2006/relationships/image" Target="media/image13.jpeg"/><Relationship Id="rId30" Type="http://schemas.openxmlformats.org/officeDocument/2006/relationships/hyperlink" Target="https://www.google.ru/url?sa=i&amp;rct=j&amp;q=&amp;esrc=s&amp;source=images&amp;cd=&amp;ved=2ahUKEwj8yZyWgo_lAhWDxosKHYV2CLsQjRx6BAgBEAQ&amp;url=https://juriscentr.ru/kak-podgotovitsya-k-urografii-chto-takoe-urografiya-pochek-ekskretornaya.html&amp;psig=AOvVaw15x4DYonU2vOKFmXiuEBU6&amp;ust=1570704962807109"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A4124-C05B-42F0-91AC-43B610395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46236AFE</Template>
  <TotalTime>0</TotalTime>
  <Pages>34</Pages>
  <Words>9578</Words>
  <Characters>54596</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Клиника «НИАРМЕДИК»</vt:lpstr>
    </vt:vector>
  </TitlesOfParts>
  <Company>HP</Company>
  <LinksUpToDate>false</LinksUpToDate>
  <CharactersWithSpaces>64046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Клиника «НИАРМЕДИК»</dc:title>
  <dc:subject/>
  <dc:creator>Design: www.infinitydesign.ru 778-40-53</dc:creator>
  <dc:description/>
  <cp:lastModifiedBy>Денисова Мария Андреевна</cp:lastModifiedBy>
  <cp:revision>2</cp:revision>
  <cp:lastPrinted>2019-10-16T13:36:00Z</cp:lastPrinted>
  <dcterms:created xsi:type="dcterms:W3CDTF">2020-08-11T15:32:00Z</dcterms:created>
  <dcterms:modified xsi:type="dcterms:W3CDTF">2020-08-11T15:32:00Z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